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80" w:rsidRDefault="00D43180">
      <w:pPr>
        <w:rPr>
          <w:rFonts w:ascii="Cambria" w:hAnsi="Cambria"/>
          <w:color w:val="7F7F7F" w:themeColor="text1" w:themeTint="80"/>
          <w:lang w:val="en-GB"/>
        </w:rPr>
      </w:pPr>
    </w:p>
    <w:p w:rsidR="00D43180" w:rsidRDefault="00D43180">
      <w:pPr>
        <w:rPr>
          <w:rFonts w:ascii="Cambria" w:hAnsi="Cambria"/>
          <w:color w:val="7F7F7F" w:themeColor="text1" w:themeTint="80"/>
          <w:lang w:val="en-GB"/>
        </w:rPr>
      </w:pPr>
    </w:p>
    <w:p w:rsidR="00D43180" w:rsidRDefault="009837CB">
      <w:pPr>
        <w:tabs>
          <w:tab w:val="left" w:pos="1956"/>
          <w:tab w:val="left" w:pos="2436"/>
        </w:tabs>
        <w:rPr>
          <w:rFonts w:ascii="Cambria" w:hAnsi="Cambria"/>
          <w:color w:val="7F7F7F" w:themeColor="text1" w:themeTint="80"/>
          <w:lang w:val="en-GB"/>
        </w:rPr>
      </w:pPr>
      <w:r>
        <w:rPr>
          <w:rFonts w:ascii="Cambria" w:hAnsi="Cambria"/>
          <w:color w:val="7F7F7F" w:themeColor="text1" w:themeTint="80"/>
          <w:lang w:val="en-GB"/>
        </w:rPr>
        <w:tab/>
      </w:r>
      <w:r>
        <w:rPr>
          <w:rFonts w:ascii="Cambria" w:hAnsi="Cambria"/>
          <w:color w:val="7F7F7F" w:themeColor="text1" w:themeTint="80"/>
          <w:lang w:val="en-GB"/>
        </w:rPr>
        <w:tab/>
      </w:r>
    </w:p>
    <w:p w:rsidR="00D43180" w:rsidRDefault="00D43180">
      <w:pPr>
        <w:rPr>
          <w:rFonts w:ascii="Cambria" w:hAnsi="Cambria"/>
          <w:color w:val="7F7F7F" w:themeColor="text1" w:themeTint="80"/>
          <w:lang w:val="en-GB"/>
        </w:rPr>
      </w:pPr>
    </w:p>
    <w:p w:rsidR="00D43180" w:rsidRDefault="00D43180">
      <w:pPr>
        <w:rPr>
          <w:rFonts w:ascii="Cambria" w:hAnsi="Cambria"/>
          <w:color w:val="7F7F7F" w:themeColor="text1" w:themeTint="80"/>
          <w:lang w:val="en-GB"/>
        </w:rPr>
      </w:pPr>
    </w:p>
    <w:p w:rsidR="00D43180" w:rsidRDefault="00D43180">
      <w:pPr>
        <w:rPr>
          <w:rFonts w:ascii="Cambria" w:hAnsi="Cambria"/>
          <w:color w:val="7F7F7F" w:themeColor="text1" w:themeTint="80"/>
          <w:lang w:val="en-GB"/>
        </w:rPr>
      </w:pPr>
    </w:p>
    <w:p w:rsidR="00D43180" w:rsidRDefault="00D43180">
      <w:pPr>
        <w:rPr>
          <w:rFonts w:ascii="Cambria" w:hAnsi="Cambria"/>
          <w:color w:val="7F7F7F" w:themeColor="text1" w:themeTint="80"/>
          <w:lang w:val="en-GB"/>
        </w:rPr>
      </w:pPr>
    </w:p>
    <w:p w:rsidR="00D43180" w:rsidRDefault="00D43180">
      <w:pPr>
        <w:rPr>
          <w:rFonts w:ascii="Cambria" w:hAnsi="Cambria"/>
          <w:color w:val="7F7F7F" w:themeColor="text1" w:themeTint="80"/>
          <w:lang w:val="en-GB"/>
        </w:rPr>
      </w:pPr>
    </w:p>
    <w:p w:rsidR="00D43180" w:rsidRDefault="00D43180">
      <w:pPr>
        <w:rPr>
          <w:rFonts w:ascii="Cambria" w:hAnsi="Cambria"/>
          <w:color w:val="7F7F7F" w:themeColor="text1" w:themeTint="80"/>
          <w:lang w:val="en-GB"/>
        </w:rPr>
      </w:pPr>
    </w:p>
    <w:p w:rsidR="00D43180" w:rsidRDefault="00D43180">
      <w:pPr>
        <w:rPr>
          <w:rFonts w:ascii="Cambria" w:hAnsi="Cambria"/>
          <w:color w:val="7F7F7F" w:themeColor="text1" w:themeTint="80"/>
          <w:lang w:val="en-GB"/>
        </w:rPr>
      </w:pPr>
    </w:p>
    <w:p w:rsidR="00D43180" w:rsidRDefault="00D43180">
      <w:pPr>
        <w:rPr>
          <w:rFonts w:ascii="Cambria" w:hAnsi="Cambria"/>
          <w:color w:val="7F7F7F" w:themeColor="text1" w:themeTint="80"/>
          <w:lang w:val="en-GB"/>
        </w:rPr>
      </w:pPr>
    </w:p>
    <w:p w:rsidR="00D43180" w:rsidRDefault="00D43180">
      <w:pPr>
        <w:rPr>
          <w:rFonts w:ascii="Cambria" w:hAnsi="Cambria"/>
          <w:color w:val="7F7F7F" w:themeColor="text1" w:themeTint="80"/>
          <w:lang w:val="en-GB"/>
        </w:rPr>
      </w:pPr>
    </w:p>
    <w:p w:rsidR="00D43180" w:rsidRDefault="00D43180">
      <w:pPr>
        <w:rPr>
          <w:rFonts w:ascii="Cambria" w:hAnsi="Cambria"/>
          <w:color w:val="7F7F7F" w:themeColor="text1" w:themeTint="80"/>
          <w:lang w:val="en-GB"/>
        </w:rPr>
      </w:pPr>
    </w:p>
    <w:p w:rsidR="00D43180" w:rsidRDefault="009837CB">
      <w:pPr>
        <w:rPr>
          <w:rFonts w:ascii="Cambria" w:hAnsi="Cambria"/>
          <w:color w:val="7F7F7F" w:themeColor="text1" w:themeTint="80"/>
          <w:lang w:val="en-GB"/>
        </w:rPr>
      </w:pPr>
      <w:r>
        <w:rPr>
          <w:rFonts w:ascii="Cambria" w:hAnsi="Cambria"/>
          <w:noProof/>
          <w:color w:val="7F7F7F" w:themeColor="text1" w:themeTint="80"/>
          <w:lang w:eastAsia="el-GR"/>
        </w:rPr>
        <w:drawing>
          <wp:anchor distT="0" distB="0" distL="0" distR="0" simplePos="0" relativeHeight="4" behindDoc="1" locked="0" layoutInCell="1" allowOverlap="1">
            <wp:simplePos x="0" y="0"/>
            <wp:positionH relativeFrom="margin">
              <wp:align>center</wp:align>
            </wp:positionH>
            <wp:positionV relativeFrom="margin">
              <wp:posOffset>20320</wp:posOffset>
            </wp:positionV>
            <wp:extent cx="5846445" cy="8587740"/>
            <wp:effectExtent l="0" t="0" r="0" b="0"/>
            <wp:wrapNone/>
            <wp:docPr id="1"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 descr="Εικόνα που περιέχει κείμενο&#10;&#10;Περιγραφή που δημιουργήθηκε αυτόματα"/>
                    <pic:cNvPicPr>
                      <a:picLocks noChangeAspect="1" noChangeArrowheads="1"/>
                    </pic:cNvPicPr>
                  </pic:nvPicPr>
                  <pic:blipFill>
                    <a:blip r:embed="rId8" cstate="print"/>
                    <a:srcRect r="22419"/>
                    <a:stretch>
                      <a:fillRect/>
                    </a:stretch>
                  </pic:blipFill>
                  <pic:spPr bwMode="auto">
                    <a:xfrm>
                      <a:off x="0" y="0"/>
                      <a:ext cx="5846445" cy="8587740"/>
                    </a:xfrm>
                    <a:prstGeom prst="rect">
                      <a:avLst/>
                    </a:prstGeom>
                  </pic:spPr>
                </pic:pic>
              </a:graphicData>
            </a:graphic>
          </wp:anchor>
        </w:drawing>
      </w:r>
    </w:p>
    <w:tbl>
      <w:tblPr>
        <w:tblStyle w:val="aa"/>
        <w:tblW w:w="8296" w:type="dxa"/>
        <w:tblLook w:val="04A0"/>
      </w:tblPr>
      <w:tblGrid>
        <w:gridCol w:w="4149"/>
        <w:gridCol w:w="4147"/>
      </w:tblGrid>
      <w:tr w:rsidR="00D43180">
        <w:tc>
          <w:tcPr>
            <w:tcW w:w="4148" w:type="dxa"/>
            <w:tcBorders>
              <w:top w:val="nil"/>
              <w:left w:val="nil"/>
              <w:bottom w:val="nil"/>
              <w:right w:val="nil"/>
            </w:tcBorders>
          </w:tcPr>
          <w:p w:rsidR="00D43180" w:rsidRDefault="009837CB">
            <w:pPr>
              <w:rPr>
                <w:rFonts w:ascii="Cambria" w:hAnsi="Cambria"/>
                <w:b/>
                <w:color w:val="408C8C"/>
                <w:sz w:val="48"/>
                <w:szCs w:val="48"/>
              </w:rPr>
            </w:pPr>
            <w:r>
              <w:rPr>
                <w:rFonts w:ascii="Cambria" w:hAnsi="Cambria"/>
                <w:b/>
                <w:color w:val="408C8C"/>
                <w:sz w:val="48"/>
                <w:szCs w:val="48"/>
              </w:rPr>
              <w:t>ΠΡΟΤΑΣΕΙΣ</w:t>
            </w:r>
          </w:p>
          <w:p w:rsidR="00D43180" w:rsidRDefault="009837CB">
            <w:pPr>
              <w:rPr>
                <w:rFonts w:ascii="Cambria" w:hAnsi="Cambria"/>
                <w:b/>
                <w:color w:val="408C8C"/>
                <w:sz w:val="48"/>
                <w:szCs w:val="48"/>
              </w:rPr>
            </w:pPr>
            <w:r>
              <w:rPr>
                <w:rFonts w:ascii="Cambria" w:hAnsi="Cambria"/>
                <w:b/>
                <w:color w:val="408C8C"/>
                <w:sz w:val="48"/>
                <w:szCs w:val="48"/>
              </w:rPr>
              <w:t>ΚΟΣΜΗΤΕΙΑΣ</w:t>
            </w:r>
          </w:p>
          <w:p w:rsidR="00D43180" w:rsidRDefault="009837CB">
            <w:pPr>
              <w:rPr>
                <w:rFonts w:ascii="Cambria" w:hAnsi="Cambria"/>
                <w:color w:val="7F7F7F" w:themeColor="text1" w:themeTint="80"/>
              </w:rPr>
            </w:pPr>
            <w:r>
              <w:rPr>
                <w:rFonts w:ascii="Cambria" w:hAnsi="Cambria"/>
                <w:b/>
                <w:color w:val="408C8C"/>
                <w:sz w:val="48"/>
                <w:szCs w:val="48"/>
              </w:rPr>
              <w:t>ΣΧΟΛΗΣ</w:t>
            </w:r>
          </w:p>
        </w:tc>
        <w:tc>
          <w:tcPr>
            <w:tcW w:w="4147" w:type="dxa"/>
            <w:tcBorders>
              <w:top w:val="nil"/>
              <w:left w:val="nil"/>
              <w:bottom w:val="nil"/>
              <w:right w:val="nil"/>
            </w:tcBorders>
          </w:tcPr>
          <w:p w:rsidR="00D43180" w:rsidRDefault="00D43180">
            <w:pPr>
              <w:rPr>
                <w:rFonts w:ascii="Cambria" w:hAnsi="Cambria"/>
                <w:color w:val="7F7F7F" w:themeColor="text1" w:themeTint="80"/>
                <w:lang w:val="en-GB"/>
              </w:rPr>
            </w:pPr>
          </w:p>
        </w:tc>
      </w:tr>
    </w:tbl>
    <w:p w:rsidR="00D43180" w:rsidRDefault="00D43180">
      <w:pPr>
        <w:sectPr w:rsidR="00D43180">
          <w:headerReference w:type="default" r:id="rId9"/>
          <w:pgSz w:w="11906" w:h="16838"/>
          <w:pgMar w:top="1440" w:right="1800" w:bottom="1440" w:left="1800" w:header="708" w:footer="0" w:gutter="0"/>
          <w:cols w:space="720"/>
          <w:formProt w:val="0"/>
          <w:docGrid w:linePitch="360" w:charSpace="4096"/>
        </w:sectPr>
      </w:pPr>
    </w:p>
    <w:p w:rsidR="00D43180" w:rsidRDefault="00D43180">
      <w:pPr>
        <w:rPr>
          <w:rFonts w:ascii="Cambria" w:hAnsi="Cambria"/>
          <w:color w:val="7F7F7F" w:themeColor="text1" w:themeTint="80"/>
          <w:lang w:val="en-GB"/>
        </w:rPr>
      </w:pPr>
    </w:p>
    <w:tbl>
      <w:tblPr>
        <w:tblStyle w:val="aa"/>
        <w:tblW w:w="8296" w:type="dxa"/>
        <w:tblLook w:val="04A0"/>
      </w:tblPr>
      <w:tblGrid>
        <w:gridCol w:w="3232"/>
        <w:gridCol w:w="1371"/>
        <w:gridCol w:w="693"/>
        <w:gridCol w:w="3000"/>
      </w:tblGrid>
      <w:tr w:rsidR="00D43180">
        <w:tc>
          <w:tcPr>
            <w:tcW w:w="3232" w:type="dxa"/>
            <w:tcBorders>
              <w:top w:val="nil"/>
              <w:left w:val="nil"/>
              <w:bottom w:val="nil"/>
              <w:right w:val="nil"/>
            </w:tcBorders>
          </w:tcPr>
          <w:p w:rsidR="00D43180" w:rsidRDefault="009837CB">
            <w:pPr>
              <w:spacing w:after="0" w:line="240" w:lineRule="auto"/>
              <w:rPr>
                <w:rFonts w:ascii="Cambria" w:hAnsi="Cambria"/>
                <w:b/>
                <w:color w:val="408C8C"/>
                <w:sz w:val="36"/>
                <w:szCs w:val="36"/>
              </w:rPr>
            </w:pPr>
            <w:r>
              <w:rPr>
                <w:rFonts w:ascii="Cambria" w:hAnsi="Cambria"/>
                <w:b/>
                <w:color w:val="408C8C"/>
                <w:sz w:val="36"/>
                <w:szCs w:val="36"/>
              </w:rPr>
              <w:t>ΠΡΟΤΑΣΕΙΣ</w:t>
            </w:r>
          </w:p>
          <w:p w:rsidR="00D43180" w:rsidRDefault="009837CB">
            <w:pPr>
              <w:spacing w:after="0" w:line="240" w:lineRule="auto"/>
              <w:rPr>
                <w:rFonts w:ascii="Cambria" w:hAnsi="Cambria"/>
                <w:b/>
                <w:color w:val="408C8C"/>
                <w:sz w:val="36"/>
                <w:szCs w:val="36"/>
              </w:rPr>
            </w:pPr>
            <w:r>
              <w:rPr>
                <w:rFonts w:ascii="Cambria" w:hAnsi="Cambria"/>
                <w:b/>
                <w:color w:val="408C8C"/>
                <w:sz w:val="36"/>
                <w:szCs w:val="36"/>
              </w:rPr>
              <w:t>ΚΟΣΜΗΤΕΙΑΣ</w:t>
            </w:r>
          </w:p>
          <w:p w:rsidR="00D43180" w:rsidRDefault="009837CB">
            <w:pPr>
              <w:spacing w:after="0" w:line="240" w:lineRule="auto"/>
              <w:rPr>
                <w:rFonts w:ascii="Cambria" w:hAnsi="Cambria"/>
                <w:b/>
                <w:color w:val="408C8C"/>
                <w:sz w:val="36"/>
                <w:szCs w:val="36"/>
              </w:rPr>
            </w:pPr>
            <w:r>
              <w:rPr>
                <w:rFonts w:ascii="Cambria" w:hAnsi="Cambria"/>
                <w:b/>
                <w:color w:val="408C8C"/>
                <w:sz w:val="36"/>
                <w:szCs w:val="36"/>
              </w:rPr>
              <w:t>ΣΧΟΛΗΣ</w:t>
            </w:r>
          </w:p>
        </w:tc>
        <w:tc>
          <w:tcPr>
            <w:tcW w:w="5064" w:type="dxa"/>
            <w:gridSpan w:val="3"/>
            <w:tcBorders>
              <w:top w:val="nil"/>
              <w:left w:val="nil"/>
              <w:bottom w:val="nil"/>
              <w:right w:val="nil"/>
            </w:tcBorders>
          </w:tcPr>
          <w:p w:rsidR="00D43180" w:rsidRDefault="00D43180">
            <w:pPr>
              <w:spacing w:after="0" w:line="240" w:lineRule="auto"/>
              <w:rPr>
                <w:rFonts w:ascii="Cambria" w:hAnsi="Cambria"/>
                <w:color w:val="7F7F7F" w:themeColor="text1" w:themeTint="80"/>
                <w:lang w:val="en-GB"/>
              </w:rPr>
            </w:pPr>
          </w:p>
        </w:tc>
      </w:tr>
      <w:tr w:rsidR="00D43180">
        <w:tc>
          <w:tcPr>
            <w:tcW w:w="3232" w:type="dxa"/>
            <w:tcBorders>
              <w:top w:val="nil"/>
              <w:left w:val="nil"/>
              <w:bottom w:val="nil"/>
              <w:right w:val="nil"/>
            </w:tcBorders>
          </w:tcPr>
          <w:p w:rsidR="00D43180" w:rsidRDefault="00D43180">
            <w:pPr>
              <w:spacing w:after="0" w:line="240" w:lineRule="auto"/>
              <w:rPr>
                <w:rFonts w:ascii="Cambria" w:hAnsi="Cambria"/>
                <w:b/>
                <w:color w:val="595959" w:themeColor="text1" w:themeTint="A6"/>
                <w:sz w:val="24"/>
                <w:szCs w:val="24"/>
              </w:rPr>
            </w:pPr>
          </w:p>
        </w:tc>
        <w:tc>
          <w:tcPr>
            <w:tcW w:w="1371" w:type="dxa"/>
            <w:tcBorders>
              <w:top w:val="nil"/>
              <w:left w:val="nil"/>
              <w:bottom w:val="nil"/>
              <w:right w:val="nil"/>
            </w:tcBorders>
          </w:tcPr>
          <w:p w:rsidR="00D43180" w:rsidRDefault="009837CB">
            <w:pPr>
              <w:spacing w:after="0" w:line="240" w:lineRule="auto"/>
              <w:rPr>
                <w:rFonts w:ascii="Cambria" w:hAnsi="Cambria"/>
                <w:b/>
                <w:color w:val="404040" w:themeColor="text1" w:themeTint="BF"/>
              </w:rPr>
            </w:pPr>
            <w:r>
              <w:rPr>
                <w:rFonts w:ascii="Cambria" w:hAnsi="Cambria"/>
                <w:b/>
                <w:color w:val="404040" w:themeColor="text1" w:themeTint="BF"/>
              </w:rPr>
              <w:t xml:space="preserve">Σχολή: </w:t>
            </w:r>
          </w:p>
        </w:tc>
        <w:tc>
          <w:tcPr>
            <w:tcW w:w="3693" w:type="dxa"/>
            <w:gridSpan w:val="2"/>
            <w:tcBorders>
              <w:top w:val="nil"/>
              <w:left w:val="nil"/>
              <w:bottom w:val="nil"/>
              <w:right w:val="nil"/>
            </w:tcBorders>
          </w:tcPr>
          <w:p w:rsidR="00D43180" w:rsidRDefault="00D43180">
            <w:pPr>
              <w:spacing w:after="0" w:line="240" w:lineRule="auto"/>
              <w:rPr>
                <w:rFonts w:ascii="Cambria" w:hAnsi="Cambria"/>
                <w:b/>
                <w:color w:val="404040" w:themeColor="text1" w:themeTint="BF"/>
              </w:rPr>
            </w:pPr>
          </w:p>
        </w:tc>
      </w:tr>
      <w:tr w:rsidR="00D43180">
        <w:tc>
          <w:tcPr>
            <w:tcW w:w="3232" w:type="dxa"/>
            <w:tcBorders>
              <w:top w:val="nil"/>
              <w:left w:val="nil"/>
              <w:bottom w:val="nil"/>
              <w:right w:val="nil"/>
            </w:tcBorders>
          </w:tcPr>
          <w:p w:rsidR="00D43180" w:rsidRDefault="00D43180">
            <w:pPr>
              <w:spacing w:after="0" w:line="240" w:lineRule="auto"/>
              <w:rPr>
                <w:rFonts w:ascii="Cambria" w:hAnsi="Cambria"/>
                <w:b/>
                <w:color w:val="595959" w:themeColor="text1" w:themeTint="A6"/>
                <w:sz w:val="24"/>
                <w:szCs w:val="24"/>
              </w:rPr>
            </w:pPr>
          </w:p>
        </w:tc>
        <w:tc>
          <w:tcPr>
            <w:tcW w:w="5064" w:type="dxa"/>
            <w:gridSpan w:val="3"/>
            <w:tcBorders>
              <w:top w:val="nil"/>
              <w:left w:val="nil"/>
              <w:bottom w:val="nil"/>
              <w:right w:val="nil"/>
            </w:tcBorders>
          </w:tcPr>
          <w:p w:rsidR="00D43180" w:rsidRDefault="00D43180">
            <w:pPr>
              <w:spacing w:after="0" w:line="240" w:lineRule="auto"/>
              <w:rPr>
                <w:rFonts w:ascii="Cambria" w:hAnsi="Cambria"/>
                <w:b/>
                <w:color w:val="404040" w:themeColor="text1" w:themeTint="BF"/>
              </w:rPr>
            </w:pPr>
          </w:p>
        </w:tc>
      </w:tr>
      <w:tr w:rsidR="00D43180">
        <w:tc>
          <w:tcPr>
            <w:tcW w:w="3232" w:type="dxa"/>
            <w:tcBorders>
              <w:top w:val="nil"/>
              <w:left w:val="nil"/>
              <w:bottom w:val="nil"/>
              <w:right w:val="nil"/>
            </w:tcBorders>
          </w:tcPr>
          <w:p w:rsidR="00D43180" w:rsidRDefault="00D43180">
            <w:pPr>
              <w:spacing w:after="0" w:line="240" w:lineRule="auto"/>
              <w:rPr>
                <w:rFonts w:ascii="Cambria" w:hAnsi="Cambria"/>
                <w:b/>
                <w:color w:val="595959" w:themeColor="text1" w:themeTint="A6"/>
                <w:sz w:val="24"/>
                <w:szCs w:val="24"/>
              </w:rPr>
            </w:pPr>
          </w:p>
        </w:tc>
        <w:tc>
          <w:tcPr>
            <w:tcW w:w="5064" w:type="dxa"/>
            <w:gridSpan w:val="3"/>
            <w:tcBorders>
              <w:top w:val="nil"/>
              <w:left w:val="nil"/>
              <w:bottom w:val="nil"/>
              <w:right w:val="nil"/>
            </w:tcBorders>
          </w:tcPr>
          <w:p w:rsidR="00D43180" w:rsidRDefault="00D43180">
            <w:pPr>
              <w:spacing w:after="0" w:line="240" w:lineRule="auto"/>
              <w:rPr>
                <w:rFonts w:ascii="Cambria" w:hAnsi="Cambria"/>
                <w:bCs/>
                <w:color w:val="404040" w:themeColor="text1" w:themeTint="BF"/>
              </w:rPr>
            </w:pPr>
          </w:p>
        </w:tc>
      </w:tr>
      <w:tr w:rsidR="00D43180">
        <w:tc>
          <w:tcPr>
            <w:tcW w:w="3232" w:type="dxa"/>
            <w:tcBorders>
              <w:top w:val="nil"/>
              <w:left w:val="nil"/>
              <w:bottom w:val="nil"/>
              <w:right w:val="nil"/>
            </w:tcBorders>
          </w:tcPr>
          <w:p w:rsidR="00D43180" w:rsidRDefault="00D43180">
            <w:pPr>
              <w:spacing w:after="0" w:line="240" w:lineRule="auto"/>
              <w:rPr>
                <w:rFonts w:ascii="Cambria" w:hAnsi="Cambria"/>
                <w:b/>
                <w:color w:val="595959" w:themeColor="text1" w:themeTint="A6"/>
                <w:sz w:val="24"/>
                <w:szCs w:val="24"/>
              </w:rPr>
            </w:pPr>
          </w:p>
        </w:tc>
        <w:tc>
          <w:tcPr>
            <w:tcW w:w="2064" w:type="dxa"/>
            <w:gridSpan w:val="2"/>
            <w:tcBorders>
              <w:top w:val="nil"/>
              <w:left w:val="nil"/>
              <w:bottom w:val="nil"/>
              <w:right w:val="nil"/>
            </w:tcBorders>
          </w:tcPr>
          <w:p w:rsidR="00D43180" w:rsidRDefault="009837CB">
            <w:pPr>
              <w:spacing w:after="0" w:line="240" w:lineRule="auto"/>
              <w:rPr>
                <w:rFonts w:ascii="Cambria" w:hAnsi="Cambria"/>
                <w:b/>
                <w:color w:val="404040" w:themeColor="text1" w:themeTint="BF"/>
              </w:rPr>
            </w:pPr>
            <w:r>
              <w:rPr>
                <w:rFonts w:ascii="Cambria" w:hAnsi="Cambria"/>
                <w:b/>
                <w:color w:val="404040" w:themeColor="text1" w:themeTint="BF"/>
              </w:rPr>
              <w:t>Έτος Αναφοράς:</w:t>
            </w:r>
          </w:p>
        </w:tc>
        <w:tc>
          <w:tcPr>
            <w:tcW w:w="3000" w:type="dxa"/>
            <w:tcBorders>
              <w:top w:val="nil"/>
              <w:left w:val="nil"/>
              <w:bottom w:val="nil"/>
              <w:right w:val="nil"/>
            </w:tcBorders>
          </w:tcPr>
          <w:p w:rsidR="00D43180" w:rsidRDefault="009837CB">
            <w:pPr>
              <w:spacing w:after="0" w:line="240" w:lineRule="auto"/>
              <w:rPr>
                <w:rFonts w:ascii="Cambria" w:hAnsi="Cambria"/>
                <w:b/>
                <w:color w:val="404040" w:themeColor="text1" w:themeTint="BF"/>
              </w:rPr>
            </w:pPr>
            <w:r>
              <w:rPr>
                <w:rFonts w:ascii="Cambria" w:hAnsi="Cambria"/>
                <w:bCs/>
                <w:color w:val="404040" w:themeColor="text1" w:themeTint="BF"/>
              </w:rPr>
              <w:t>2020</w:t>
            </w:r>
          </w:p>
        </w:tc>
      </w:tr>
      <w:tr w:rsidR="00D43180">
        <w:tc>
          <w:tcPr>
            <w:tcW w:w="8296" w:type="dxa"/>
            <w:gridSpan w:val="4"/>
            <w:tcBorders>
              <w:top w:val="nil"/>
              <w:left w:val="nil"/>
              <w:bottom w:val="nil"/>
              <w:right w:val="nil"/>
            </w:tcBorders>
          </w:tcPr>
          <w:p w:rsidR="00D43180" w:rsidRDefault="00D43180">
            <w:pPr>
              <w:spacing w:after="0" w:line="240" w:lineRule="auto"/>
              <w:rPr>
                <w:rFonts w:ascii="Cambria" w:hAnsi="Cambria"/>
                <w:color w:val="7F7F7F" w:themeColor="text1" w:themeTint="80"/>
                <w:lang w:val="en-GB"/>
              </w:rPr>
            </w:pPr>
          </w:p>
        </w:tc>
      </w:tr>
    </w:tbl>
    <w:p w:rsidR="00D43180" w:rsidRDefault="00D43180">
      <w:pPr>
        <w:spacing w:after="0"/>
        <w:rPr>
          <w:rFonts w:ascii="Cambria" w:hAnsi="Cambria"/>
          <w:color w:val="7F7F7F" w:themeColor="text1" w:themeTint="80"/>
          <w:lang w:val="en-GB"/>
        </w:rPr>
      </w:pPr>
    </w:p>
    <w:p w:rsidR="00D43180" w:rsidRDefault="00D43180">
      <w:pPr>
        <w:spacing w:after="0" w:line="240" w:lineRule="auto"/>
        <w:rPr>
          <w:rFonts w:ascii="Cambria" w:hAnsi="Cambria"/>
          <w:color w:val="7F7F7F" w:themeColor="text1" w:themeTint="80"/>
          <w:sz w:val="36"/>
          <w:szCs w:val="36"/>
        </w:rPr>
      </w:pPr>
    </w:p>
    <w:tbl>
      <w:tblPr>
        <w:tblStyle w:val="aa"/>
        <w:tblW w:w="8296" w:type="dxa"/>
        <w:tblLook w:val="04A0"/>
      </w:tblPr>
      <w:tblGrid>
        <w:gridCol w:w="561"/>
        <w:gridCol w:w="285"/>
        <w:gridCol w:w="1276"/>
        <w:gridCol w:w="6174"/>
      </w:tblGrid>
      <w:tr w:rsidR="00D43180">
        <w:tc>
          <w:tcPr>
            <w:tcW w:w="8295" w:type="dxa"/>
            <w:gridSpan w:val="4"/>
            <w:tcBorders>
              <w:top w:val="nil"/>
              <w:left w:val="nil"/>
              <w:bottom w:val="nil"/>
              <w:right w:val="nil"/>
            </w:tcBorders>
          </w:tcPr>
          <w:p w:rsidR="00D43180" w:rsidRDefault="009837CB">
            <w:pPr>
              <w:spacing w:after="0" w:line="240" w:lineRule="auto"/>
              <w:rPr>
                <w:rFonts w:ascii="Cambria" w:hAnsi="Cambria"/>
                <w:b/>
                <w:color w:val="408C8C"/>
                <w:sz w:val="32"/>
                <w:szCs w:val="32"/>
              </w:rPr>
            </w:pPr>
            <w:r>
              <w:rPr>
                <w:rFonts w:ascii="Cambria" w:hAnsi="Cambria"/>
                <w:b/>
                <w:color w:val="408C8C"/>
                <w:sz w:val="28"/>
                <w:szCs w:val="28"/>
              </w:rPr>
              <w:t>01 Θέματα Στελέχωσης</w:t>
            </w:r>
          </w:p>
        </w:tc>
      </w:tr>
      <w:tr w:rsidR="00D43180">
        <w:tc>
          <w:tcPr>
            <w:tcW w:w="8295" w:type="dxa"/>
            <w:gridSpan w:val="4"/>
            <w:tcBorders>
              <w:top w:val="nil"/>
              <w:left w:val="nil"/>
              <w:bottom w:val="nil"/>
              <w:right w:val="nil"/>
            </w:tcBorders>
          </w:tcPr>
          <w:p w:rsidR="00D43180" w:rsidRDefault="00D43180">
            <w:pPr>
              <w:spacing w:after="0" w:line="240" w:lineRule="auto"/>
              <w:rPr>
                <w:rFonts w:ascii="Cambria" w:hAnsi="Cambria"/>
                <w:b/>
                <w:color w:val="408C8C"/>
                <w:sz w:val="28"/>
                <w:szCs w:val="28"/>
              </w:rPr>
            </w:pPr>
          </w:p>
        </w:tc>
      </w:tr>
      <w:tr w:rsidR="00D43180">
        <w:tc>
          <w:tcPr>
            <w:tcW w:w="561" w:type="dxa"/>
            <w:tcBorders>
              <w:top w:val="nil"/>
              <w:left w:val="nil"/>
              <w:bottom w:val="nil"/>
              <w:right w:val="nil"/>
            </w:tcBorders>
          </w:tcPr>
          <w:p w:rsidR="00D43180" w:rsidRDefault="00D43180">
            <w:pPr>
              <w:spacing w:after="0" w:line="240" w:lineRule="auto"/>
              <w:jc w:val="both"/>
              <w:rPr>
                <w:rFonts w:ascii="Cambria" w:hAnsi="Cambria"/>
                <w:b/>
                <w:color w:val="408C8C"/>
                <w:sz w:val="24"/>
                <w:szCs w:val="24"/>
              </w:rPr>
            </w:pPr>
          </w:p>
        </w:tc>
        <w:tc>
          <w:tcPr>
            <w:tcW w:w="7734" w:type="dxa"/>
            <w:gridSpan w:val="3"/>
            <w:tcBorders>
              <w:top w:val="nil"/>
              <w:left w:val="nil"/>
              <w:bottom w:val="nil"/>
              <w:right w:val="nil"/>
            </w:tcBorders>
          </w:tcPr>
          <w:p w:rsidR="00D43180" w:rsidRDefault="009837CB">
            <w:pPr>
              <w:spacing w:after="0" w:line="240" w:lineRule="auto"/>
              <w:jc w:val="both"/>
              <w:rPr>
                <w:rFonts w:ascii="Cambria" w:hAnsi="Cambria"/>
                <w:b/>
                <w:color w:val="408C8C"/>
                <w:sz w:val="24"/>
                <w:szCs w:val="24"/>
              </w:rPr>
            </w:pPr>
            <w:r>
              <w:rPr>
                <w:rFonts w:ascii="Cambria" w:hAnsi="Cambria"/>
                <w:b/>
                <w:i/>
                <w:iCs/>
                <w:color w:val="595959" w:themeColor="text1" w:themeTint="A6"/>
                <w:sz w:val="18"/>
                <w:szCs w:val="18"/>
              </w:rPr>
              <w:t>Οδηγίες:</w:t>
            </w:r>
            <w:r>
              <w:rPr>
                <w:rFonts w:ascii="Cambria" w:hAnsi="Cambria"/>
                <w:bCs/>
                <w:i/>
                <w:iCs/>
                <w:color w:val="595959" w:themeColor="text1" w:themeTint="A6"/>
                <w:sz w:val="18"/>
                <w:szCs w:val="18"/>
              </w:rPr>
              <w:t xml:space="preserve"> Εδώ αναγράφονται οι προτάσεις που αφορούν την στελέχωση της Σχολής  και του τρόπου με τον οποίο αυτή (η στελέχωση) συνέβαλε ή δεν συνέβαλε στην εκτέλεση του ετήσιου έργου..</w:t>
            </w:r>
          </w:p>
        </w:tc>
      </w:tr>
      <w:tr w:rsidR="00D43180">
        <w:tc>
          <w:tcPr>
            <w:tcW w:w="8295" w:type="dxa"/>
            <w:gridSpan w:val="4"/>
            <w:tcBorders>
              <w:top w:val="nil"/>
              <w:left w:val="nil"/>
              <w:bottom w:val="nil"/>
              <w:right w:val="nil"/>
            </w:tcBorders>
          </w:tcPr>
          <w:p w:rsidR="00D43180" w:rsidRDefault="00D43180">
            <w:pPr>
              <w:spacing w:after="0" w:line="240" w:lineRule="auto"/>
              <w:rPr>
                <w:rFonts w:ascii="Cambria" w:hAnsi="Cambria"/>
                <w:b/>
                <w:color w:val="595959" w:themeColor="text1" w:themeTint="A6"/>
                <w:sz w:val="24"/>
                <w:szCs w:val="24"/>
              </w:rPr>
            </w:pPr>
          </w:p>
        </w:tc>
      </w:tr>
      <w:tr w:rsidR="00D43180">
        <w:tc>
          <w:tcPr>
            <w:tcW w:w="8295" w:type="dxa"/>
            <w:gridSpan w:val="4"/>
            <w:tcBorders>
              <w:top w:val="nil"/>
              <w:left w:val="nil"/>
              <w:bottom w:val="nil"/>
              <w:right w:val="nil"/>
            </w:tcBorders>
          </w:tcPr>
          <w:p w:rsidR="00D43180" w:rsidRDefault="00D43180">
            <w:pPr>
              <w:spacing w:after="0" w:line="240" w:lineRule="auto"/>
              <w:ind w:hanging="7"/>
              <w:jc w:val="both"/>
              <w:rPr>
                <w:rFonts w:ascii="Cambria" w:hAnsi="Cambria"/>
                <w:bCs/>
                <w:color w:val="404040" w:themeColor="text1" w:themeTint="BF"/>
              </w:rPr>
            </w:pPr>
          </w:p>
        </w:tc>
      </w:tr>
      <w:tr w:rsidR="00D43180">
        <w:tc>
          <w:tcPr>
            <w:tcW w:w="8295" w:type="dxa"/>
            <w:gridSpan w:val="4"/>
            <w:tcBorders>
              <w:top w:val="nil"/>
              <w:left w:val="nil"/>
              <w:bottom w:val="nil"/>
              <w:right w:val="nil"/>
            </w:tcBorders>
          </w:tcPr>
          <w:p w:rsidR="00D43180" w:rsidRDefault="00D43180">
            <w:pPr>
              <w:spacing w:after="0" w:line="240" w:lineRule="auto"/>
              <w:ind w:hanging="7"/>
              <w:jc w:val="both"/>
              <w:rPr>
                <w:rFonts w:ascii="Cambria" w:hAnsi="Cambria"/>
                <w:bCs/>
                <w:color w:val="595959" w:themeColor="text1" w:themeTint="A6"/>
              </w:rPr>
            </w:pPr>
          </w:p>
        </w:tc>
      </w:tr>
      <w:tr w:rsidR="00D43180">
        <w:tc>
          <w:tcPr>
            <w:tcW w:w="561" w:type="dxa"/>
            <w:tcBorders>
              <w:top w:val="nil"/>
              <w:left w:val="nil"/>
              <w:bottom w:val="nil"/>
              <w:right w:val="nil"/>
            </w:tcBorders>
            <w:shd w:val="clear" w:color="auto" w:fill="auto"/>
          </w:tcPr>
          <w:p w:rsidR="00D43180" w:rsidRDefault="00D43180">
            <w:pPr>
              <w:spacing w:after="0" w:line="240" w:lineRule="auto"/>
              <w:ind w:hanging="7"/>
              <w:jc w:val="both"/>
              <w:rPr>
                <w:rFonts w:ascii="Cambria" w:hAnsi="Cambria"/>
                <w:bCs/>
                <w:color w:val="404040" w:themeColor="text1" w:themeTint="BF"/>
              </w:rPr>
            </w:pPr>
          </w:p>
        </w:tc>
        <w:tc>
          <w:tcPr>
            <w:tcW w:w="285" w:type="dxa"/>
            <w:tcBorders>
              <w:top w:val="nil"/>
              <w:left w:val="nil"/>
              <w:bottom w:val="nil"/>
              <w:right w:val="nil"/>
            </w:tcBorders>
            <w:shd w:val="clear" w:color="auto" w:fill="auto"/>
          </w:tcPr>
          <w:p w:rsidR="00D43180" w:rsidRDefault="00D43180">
            <w:pPr>
              <w:spacing w:after="0" w:line="240" w:lineRule="auto"/>
              <w:ind w:hanging="7"/>
              <w:jc w:val="both"/>
              <w:rPr>
                <w:rFonts w:ascii="Cambria" w:hAnsi="Cambria"/>
                <w:bCs/>
                <w:color w:val="404040" w:themeColor="text1" w:themeTint="BF"/>
              </w:rPr>
            </w:pPr>
          </w:p>
        </w:tc>
        <w:tc>
          <w:tcPr>
            <w:tcW w:w="1276" w:type="dxa"/>
            <w:tcBorders>
              <w:top w:val="nil"/>
              <w:left w:val="nil"/>
              <w:bottom w:val="nil"/>
              <w:right w:val="nil"/>
            </w:tcBorders>
            <w:shd w:val="clear" w:color="auto" w:fill="auto"/>
          </w:tcPr>
          <w:p w:rsidR="00D43180" w:rsidRDefault="00D43180">
            <w:pPr>
              <w:spacing w:after="0" w:line="240" w:lineRule="auto"/>
              <w:ind w:hanging="7"/>
              <w:jc w:val="both"/>
              <w:rPr>
                <w:rFonts w:ascii="Cambria" w:hAnsi="Cambria"/>
                <w:bCs/>
                <w:color w:val="404040" w:themeColor="text1" w:themeTint="BF"/>
              </w:rPr>
            </w:pPr>
          </w:p>
        </w:tc>
        <w:tc>
          <w:tcPr>
            <w:tcW w:w="6173" w:type="dxa"/>
            <w:tcBorders>
              <w:top w:val="nil"/>
              <w:left w:val="nil"/>
              <w:bottom w:val="nil"/>
              <w:right w:val="nil"/>
            </w:tcBorders>
          </w:tcPr>
          <w:p w:rsidR="00D43180" w:rsidRDefault="00D43180">
            <w:pPr>
              <w:spacing w:after="0" w:line="240" w:lineRule="auto"/>
              <w:ind w:hanging="7"/>
              <w:rPr>
                <w:rFonts w:ascii="Cambria" w:hAnsi="Cambria"/>
                <w:b/>
                <w:color w:val="ED7D31" w:themeColor="accent2"/>
              </w:rPr>
            </w:pPr>
          </w:p>
        </w:tc>
      </w:tr>
      <w:tr w:rsidR="00D43180">
        <w:tc>
          <w:tcPr>
            <w:tcW w:w="561" w:type="dxa"/>
            <w:vMerge w:val="restart"/>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285" w:type="dxa"/>
            <w:vMerge w:val="restart"/>
            <w:tcBorders>
              <w:top w:val="nil"/>
              <w:left w:val="nil"/>
              <w:bottom w:val="nil"/>
              <w:right w:val="nil"/>
            </w:tcBorders>
            <w:shd w:val="clear" w:color="auto" w:fill="9BD2D1"/>
          </w:tcPr>
          <w:p w:rsidR="00D43180" w:rsidRDefault="00D43180">
            <w:pPr>
              <w:spacing w:after="0" w:line="240" w:lineRule="auto"/>
              <w:rPr>
                <w:rFonts w:ascii="Cambria" w:hAnsi="Cambria"/>
                <w:b/>
                <w:color w:val="408C8C"/>
                <w:sz w:val="24"/>
                <w:szCs w:val="24"/>
              </w:rPr>
            </w:pPr>
          </w:p>
        </w:tc>
        <w:tc>
          <w:tcPr>
            <w:tcW w:w="1276" w:type="dxa"/>
            <w:vMerge w:val="restart"/>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6173" w:type="dxa"/>
            <w:tcBorders>
              <w:top w:val="nil"/>
              <w:left w:val="nil"/>
              <w:bottom w:val="nil"/>
              <w:right w:val="nil"/>
            </w:tcBorders>
          </w:tcPr>
          <w:p w:rsidR="00D43180" w:rsidRDefault="009837CB">
            <w:pPr>
              <w:spacing w:after="0" w:line="240" w:lineRule="auto"/>
              <w:rPr>
                <w:rFonts w:ascii="Cambria" w:hAnsi="Cambria"/>
                <w:b/>
                <w:color w:val="408C8C"/>
                <w:sz w:val="24"/>
                <w:szCs w:val="24"/>
              </w:rPr>
            </w:pPr>
            <w:r>
              <w:rPr>
                <w:rFonts w:ascii="Cambria" w:hAnsi="Cambria"/>
                <w:b/>
                <w:color w:val="408C8C"/>
                <w:sz w:val="24"/>
                <w:szCs w:val="24"/>
              </w:rPr>
              <w:t>Προτάσεις</w:t>
            </w:r>
          </w:p>
        </w:tc>
      </w:tr>
      <w:tr w:rsidR="00D43180">
        <w:tc>
          <w:tcPr>
            <w:tcW w:w="561"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285" w:type="dxa"/>
            <w:vMerge/>
            <w:tcBorders>
              <w:top w:val="nil"/>
              <w:left w:val="nil"/>
              <w:bottom w:val="nil"/>
              <w:right w:val="nil"/>
            </w:tcBorders>
            <w:shd w:val="clear" w:color="auto" w:fill="9BD2D1"/>
          </w:tcPr>
          <w:p w:rsidR="00D43180" w:rsidRDefault="00D43180">
            <w:pPr>
              <w:spacing w:after="0" w:line="240" w:lineRule="auto"/>
              <w:rPr>
                <w:rFonts w:ascii="Cambria" w:hAnsi="Cambria"/>
                <w:b/>
                <w:color w:val="408C8C"/>
                <w:sz w:val="24"/>
                <w:szCs w:val="24"/>
              </w:rPr>
            </w:pPr>
          </w:p>
        </w:tc>
        <w:tc>
          <w:tcPr>
            <w:tcW w:w="1276"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6173" w:type="dxa"/>
            <w:tcBorders>
              <w:top w:val="nil"/>
              <w:left w:val="nil"/>
              <w:bottom w:val="nil"/>
              <w:right w:val="nil"/>
            </w:tcBorders>
          </w:tcPr>
          <w:p w:rsidR="00D43180" w:rsidRDefault="009837CB">
            <w:pPr>
              <w:spacing w:after="0" w:line="240" w:lineRule="auto"/>
              <w:jc w:val="both"/>
              <w:rPr>
                <w:rFonts w:ascii="Cambria" w:hAnsi="Cambria"/>
                <w:bCs/>
                <w:i/>
                <w:iCs/>
                <w:color w:val="595959" w:themeColor="text1" w:themeTint="A6"/>
                <w:sz w:val="18"/>
                <w:szCs w:val="18"/>
              </w:rPr>
            </w:pPr>
            <w:r>
              <w:rPr>
                <w:rFonts w:ascii="Cambria" w:hAnsi="Cambria"/>
                <w:bCs/>
                <w:i/>
                <w:iCs/>
                <w:color w:val="595959" w:themeColor="text1" w:themeTint="A6"/>
                <w:sz w:val="18"/>
                <w:szCs w:val="18"/>
              </w:rPr>
              <w:t xml:space="preserve">Προτάσεις ((α) αύξηση, μείωση ή ανακατανομή του </w:t>
            </w:r>
            <w:r>
              <w:rPr>
                <w:rFonts w:ascii="Cambria" w:hAnsi="Cambria"/>
                <w:bCs/>
                <w:i/>
                <w:iCs/>
                <w:color w:val="595959" w:themeColor="text1" w:themeTint="A6"/>
                <w:sz w:val="18"/>
                <w:szCs w:val="18"/>
              </w:rPr>
              <w:t>ανθρώπινου δυναμικού (β) βελτίωση των επιδόσεών του ανθρώπινου δυναμικού</w:t>
            </w:r>
          </w:p>
        </w:tc>
      </w:tr>
      <w:tr w:rsidR="00D43180">
        <w:trPr>
          <w:trHeight w:val="1346"/>
        </w:trPr>
        <w:tc>
          <w:tcPr>
            <w:tcW w:w="561"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285" w:type="dxa"/>
            <w:vMerge/>
            <w:tcBorders>
              <w:top w:val="nil"/>
              <w:left w:val="nil"/>
              <w:bottom w:val="nil"/>
              <w:right w:val="nil"/>
            </w:tcBorders>
            <w:shd w:val="clear" w:color="auto" w:fill="9BD2D1"/>
          </w:tcPr>
          <w:p w:rsidR="00D43180" w:rsidRDefault="00D43180">
            <w:pPr>
              <w:spacing w:after="0" w:line="240" w:lineRule="auto"/>
              <w:rPr>
                <w:rFonts w:ascii="Cambria" w:hAnsi="Cambria"/>
                <w:b/>
                <w:color w:val="408C8C"/>
                <w:sz w:val="24"/>
                <w:szCs w:val="24"/>
              </w:rPr>
            </w:pPr>
          </w:p>
        </w:tc>
        <w:tc>
          <w:tcPr>
            <w:tcW w:w="1276"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6173" w:type="dxa"/>
            <w:tcBorders>
              <w:top w:val="nil"/>
              <w:left w:val="nil"/>
              <w:bottom w:val="nil"/>
              <w:right w:val="nil"/>
            </w:tcBorders>
          </w:tcPr>
          <w:p w:rsidR="00D43180" w:rsidRDefault="00D43180">
            <w:pPr>
              <w:pStyle w:val="a9"/>
              <w:ind w:left="713"/>
              <w:jc w:val="both"/>
              <w:rPr>
                <w:rFonts w:ascii="Cambria" w:hAnsi="Cambria"/>
                <w:bCs/>
                <w:color w:val="595959" w:themeColor="text1" w:themeTint="A6"/>
              </w:rPr>
            </w:pPr>
          </w:p>
          <w:p w:rsidR="00D43180" w:rsidRDefault="009837CB">
            <w:pPr>
              <w:pStyle w:val="a9"/>
              <w:numPr>
                <w:ilvl w:val="0"/>
                <w:numId w:val="2"/>
              </w:numPr>
              <w:jc w:val="both"/>
              <w:rPr>
                <w:rFonts w:ascii="Cambria" w:hAnsi="Cambria"/>
                <w:bCs/>
                <w:color w:val="595959" w:themeColor="text1" w:themeTint="A6"/>
              </w:rPr>
            </w:pPr>
            <w:r>
              <w:rPr>
                <w:rFonts w:ascii="Cambria" w:hAnsi="Cambria"/>
                <w:bCs/>
                <w:color w:val="595959" w:themeColor="text1" w:themeTint="A6"/>
              </w:rPr>
              <w:t>Να ….</w:t>
            </w:r>
          </w:p>
          <w:p w:rsidR="00D43180" w:rsidRDefault="009837CB">
            <w:pPr>
              <w:pStyle w:val="a9"/>
              <w:numPr>
                <w:ilvl w:val="0"/>
                <w:numId w:val="2"/>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2"/>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2"/>
              </w:numPr>
              <w:jc w:val="both"/>
              <w:rPr>
                <w:rFonts w:ascii="Cambria" w:hAnsi="Cambria"/>
                <w:bCs/>
                <w:color w:val="595959" w:themeColor="text1" w:themeTint="A6"/>
              </w:rPr>
            </w:pPr>
            <w:r>
              <w:rPr>
                <w:rFonts w:ascii="Cambria" w:hAnsi="Cambria"/>
                <w:bCs/>
                <w:color w:val="595959" w:themeColor="text1" w:themeTint="A6"/>
                <w:lang w:val="en-GB"/>
              </w:rPr>
              <w:t>….</w:t>
            </w:r>
          </w:p>
          <w:p w:rsidR="00D43180" w:rsidRDefault="009837CB">
            <w:pPr>
              <w:pStyle w:val="a9"/>
              <w:numPr>
                <w:ilvl w:val="0"/>
                <w:numId w:val="2"/>
              </w:numPr>
              <w:jc w:val="both"/>
              <w:rPr>
                <w:rFonts w:ascii="Cambria" w:hAnsi="Cambria"/>
                <w:bCs/>
                <w:color w:val="595959" w:themeColor="text1" w:themeTint="A6"/>
              </w:rPr>
            </w:pPr>
            <w:r>
              <w:rPr>
                <w:rFonts w:ascii="Cambria" w:hAnsi="Cambria"/>
                <w:bCs/>
                <w:color w:val="595959" w:themeColor="text1" w:themeTint="A6"/>
                <w:lang w:val="en-GB"/>
              </w:rPr>
              <w:t>….</w:t>
            </w:r>
          </w:p>
          <w:p w:rsidR="00D43180" w:rsidRDefault="009837CB">
            <w:pPr>
              <w:pStyle w:val="a9"/>
              <w:numPr>
                <w:ilvl w:val="0"/>
                <w:numId w:val="2"/>
              </w:numPr>
              <w:jc w:val="both"/>
              <w:rPr>
                <w:rFonts w:ascii="Cambria" w:hAnsi="Cambria"/>
                <w:bCs/>
                <w:color w:val="595959" w:themeColor="text1" w:themeTint="A6"/>
              </w:rPr>
            </w:pPr>
            <w:r>
              <w:rPr>
                <w:rFonts w:ascii="Cambria" w:hAnsi="Cambria"/>
                <w:bCs/>
                <w:color w:val="595959" w:themeColor="text1" w:themeTint="A6"/>
              </w:rPr>
              <w:t>….</w:t>
            </w:r>
          </w:p>
          <w:p w:rsidR="00D43180" w:rsidRDefault="00D43180">
            <w:pPr>
              <w:spacing w:after="0" w:line="240" w:lineRule="auto"/>
              <w:rPr>
                <w:rFonts w:ascii="Cambria" w:hAnsi="Cambria"/>
                <w:b/>
                <w:color w:val="408C8C"/>
                <w:sz w:val="24"/>
                <w:szCs w:val="24"/>
              </w:rPr>
            </w:pPr>
          </w:p>
        </w:tc>
      </w:tr>
    </w:tbl>
    <w:p w:rsidR="00D43180" w:rsidRDefault="00D43180">
      <w:pPr>
        <w:spacing w:after="0"/>
        <w:rPr>
          <w:rFonts w:ascii="Cambria" w:hAnsi="Cambria"/>
          <w:color w:val="7F7F7F" w:themeColor="text1" w:themeTint="80"/>
          <w:lang w:val="en-GB"/>
        </w:rPr>
      </w:pPr>
    </w:p>
    <w:tbl>
      <w:tblPr>
        <w:tblStyle w:val="aa"/>
        <w:tblW w:w="8296" w:type="dxa"/>
        <w:tblLook w:val="04A0"/>
      </w:tblPr>
      <w:tblGrid>
        <w:gridCol w:w="561"/>
        <w:gridCol w:w="285"/>
        <w:gridCol w:w="1276"/>
        <w:gridCol w:w="6174"/>
      </w:tblGrid>
      <w:tr w:rsidR="00D43180">
        <w:tc>
          <w:tcPr>
            <w:tcW w:w="8295" w:type="dxa"/>
            <w:gridSpan w:val="4"/>
            <w:tcBorders>
              <w:top w:val="nil"/>
              <w:left w:val="nil"/>
              <w:bottom w:val="nil"/>
              <w:right w:val="nil"/>
            </w:tcBorders>
          </w:tcPr>
          <w:p w:rsidR="00D43180" w:rsidRDefault="009837CB">
            <w:pPr>
              <w:spacing w:after="0" w:line="240" w:lineRule="auto"/>
              <w:rPr>
                <w:rFonts w:ascii="Cambria" w:hAnsi="Cambria"/>
                <w:b/>
                <w:color w:val="408C8C"/>
                <w:sz w:val="32"/>
                <w:szCs w:val="32"/>
                <w:lang w:val="en-US"/>
              </w:rPr>
            </w:pPr>
            <w:r>
              <w:rPr>
                <w:rFonts w:ascii="Cambria" w:hAnsi="Cambria"/>
                <w:b/>
                <w:color w:val="408C8C"/>
                <w:sz w:val="28"/>
                <w:szCs w:val="28"/>
              </w:rPr>
              <w:t>0</w:t>
            </w:r>
            <w:r>
              <w:rPr>
                <w:rFonts w:ascii="Cambria" w:hAnsi="Cambria"/>
                <w:b/>
                <w:color w:val="408C8C"/>
                <w:sz w:val="28"/>
                <w:szCs w:val="28"/>
                <w:lang w:val="en-GB"/>
              </w:rPr>
              <w:t>2</w:t>
            </w:r>
            <w:r>
              <w:rPr>
                <w:rFonts w:ascii="Cambria" w:hAnsi="Cambria"/>
                <w:b/>
                <w:color w:val="408C8C"/>
                <w:sz w:val="28"/>
                <w:szCs w:val="28"/>
              </w:rPr>
              <w:t xml:space="preserve"> Θέματα Υποδομών</w:t>
            </w:r>
          </w:p>
        </w:tc>
      </w:tr>
      <w:tr w:rsidR="00D43180">
        <w:tc>
          <w:tcPr>
            <w:tcW w:w="8295" w:type="dxa"/>
            <w:gridSpan w:val="4"/>
            <w:tcBorders>
              <w:top w:val="nil"/>
              <w:left w:val="nil"/>
              <w:bottom w:val="nil"/>
              <w:right w:val="nil"/>
            </w:tcBorders>
          </w:tcPr>
          <w:p w:rsidR="00D43180" w:rsidRDefault="00D43180">
            <w:pPr>
              <w:spacing w:after="0" w:line="240" w:lineRule="auto"/>
              <w:rPr>
                <w:rFonts w:ascii="Cambria" w:hAnsi="Cambria"/>
                <w:b/>
                <w:color w:val="408C8C"/>
                <w:sz w:val="28"/>
                <w:szCs w:val="28"/>
              </w:rPr>
            </w:pPr>
          </w:p>
        </w:tc>
      </w:tr>
      <w:tr w:rsidR="00D43180">
        <w:tc>
          <w:tcPr>
            <w:tcW w:w="561" w:type="dxa"/>
            <w:tcBorders>
              <w:top w:val="nil"/>
              <w:left w:val="nil"/>
              <w:bottom w:val="nil"/>
              <w:right w:val="nil"/>
            </w:tcBorders>
          </w:tcPr>
          <w:p w:rsidR="00D43180" w:rsidRDefault="00D43180">
            <w:pPr>
              <w:spacing w:after="0" w:line="240" w:lineRule="auto"/>
              <w:jc w:val="both"/>
              <w:rPr>
                <w:rFonts w:ascii="Cambria" w:hAnsi="Cambria"/>
                <w:b/>
                <w:color w:val="408C8C"/>
                <w:sz w:val="24"/>
                <w:szCs w:val="24"/>
              </w:rPr>
            </w:pPr>
          </w:p>
        </w:tc>
        <w:tc>
          <w:tcPr>
            <w:tcW w:w="7734" w:type="dxa"/>
            <w:gridSpan w:val="3"/>
            <w:tcBorders>
              <w:top w:val="nil"/>
              <w:left w:val="nil"/>
              <w:bottom w:val="nil"/>
              <w:right w:val="nil"/>
            </w:tcBorders>
          </w:tcPr>
          <w:p w:rsidR="00D43180" w:rsidRDefault="009837CB">
            <w:pPr>
              <w:spacing w:after="0" w:line="240" w:lineRule="auto"/>
              <w:jc w:val="both"/>
              <w:rPr>
                <w:rFonts w:ascii="Cambria" w:hAnsi="Cambria"/>
                <w:b/>
                <w:color w:val="408C8C"/>
                <w:sz w:val="24"/>
                <w:szCs w:val="24"/>
              </w:rPr>
            </w:pPr>
            <w:r>
              <w:rPr>
                <w:rFonts w:ascii="Cambria" w:hAnsi="Cambria"/>
                <w:b/>
                <w:i/>
                <w:iCs/>
                <w:color w:val="595959" w:themeColor="text1" w:themeTint="A6"/>
                <w:sz w:val="18"/>
                <w:szCs w:val="18"/>
              </w:rPr>
              <w:t>Οδηγίες:</w:t>
            </w:r>
            <w:r>
              <w:rPr>
                <w:rFonts w:ascii="Cambria" w:hAnsi="Cambria"/>
                <w:bCs/>
                <w:i/>
                <w:iCs/>
                <w:color w:val="595959" w:themeColor="text1" w:themeTint="A6"/>
                <w:sz w:val="18"/>
                <w:szCs w:val="18"/>
              </w:rPr>
              <w:t xml:space="preserve"> Εδώ αναγράφονται προτάσεις που αφορούν στις υποδομές (χώροι, πληροφοριακά συστήματα, επίπλωση) της Σχολής  και του τρόπου με τον οποίο αυτές  συνέβαλαν ή δεν συνέβαλαν στην εκτέλεση του ετήσιου έργου. </w:t>
            </w:r>
          </w:p>
        </w:tc>
      </w:tr>
      <w:tr w:rsidR="00D43180">
        <w:tc>
          <w:tcPr>
            <w:tcW w:w="8295" w:type="dxa"/>
            <w:gridSpan w:val="4"/>
            <w:tcBorders>
              <w:top w:val="nil"/>
              <w:left w:val="nil"/>
              <w:bottom w:val="nil"/>
              <w:right w:val="nil"/>
            </w:tcBorders>
          </w:tcPr>
          <w:p w:rsidR="00D43180" w:rsidRDefault="00D43180">
            <w:pPr>
              <w:spacing w:after="0" w:line="240" w:lineRule="auto"/>
              <w:rPr>
                <w:rFonts w:ascii="Cambria" w:hAnsi="Cambria"/>
                <w:b/>
                <w:color w:val="595959" w:themeColor="text1" w:themeTint="A6"/>
                <w:sz w:val="24"/>
                <w:szCs w:val="24"/>
              </w:rPr>
            </w:pPr>
          </w:p>
        </w:tc>
      </w:tr>
      <w:tr w:rsidR="00D43180">
        <w:tc>
          <w:tcPr>
            <w:tcW w:w="561" w:type="dxa"/>
            <w:vMerge w:val="restart"/>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285" w:type="dxa"/>
            <w:vMerge w:val="restart"/>
            <w:tcBorders>
              <w:top w:val="nil"/>
              <w:left w:val="nil"/>
              <w:bottom w:val="nil"/>
              <w:right w:val="nil"/>
            </w:tcBorders>
            <w:shd w:val="clear" w:color="auto" w:fill="9BD2D1"/>
          </w:tcPr>
          <w:p w:rsidR="00D43180" w:rsidRDefault="00D43180">
            <w:pPr>
              <w:spacing w:after="0" w:line="240" w:lineRule="auto"/>
              <w:rPr>
                <w:rFonts w:ascii="Cambria" w:hAnsi="Cambria"/>
                <w:b/>
                <w:color w:val="408C8C"/>
                <w:sz w:val="24"/>
                <w:szCs w:val="24"/>
              </w:rPr>
            </w:pPr>
          </w:p>
        </w:tc>
        <w:tc>
          <w:tcPr>
            <w:tcW w:w="1276" w:type="dxa"/>
            <w:vMerge w:val="restart"/>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6173" w:type="dxa"/>
            <w:tcBorders>
              <w:top w:val="nil"/>
              <w:left w:val="nil"/>
              <w:bottom w:val="nil"/>
              <w:right w:val="nil"/>
            </w:tcBorders>
          </w:tcPr>
          <w:p w:rsidR="00D43180" w:rsidRDefault="009837CB">
            <w:pPr>
              <w:spacing w:after="0" w:line="240" w:lineRule="auto"/>
              <w:rPr>
                <w:rFonts w:ascii="Cambria" w:hAnsi="Cambria"/>
                <w:b/>
                <w:color w:val="408C8C"/>
                <w:sz w:val="24"/>
                <w:szCs w:val="24"/>
              </w:rPr>
            </w:pPr>
            <w:r>
              <w:rPr>
                <w:rFonts w:ascii="Cambria" w:hAnsi="Cambria"/>
                <w:b/>
                <w:color w:val="408C8C"/>
                <w:sz w:val="24"/>
                <w:szCs w:val="24"/>
              </w:rPr>
              <w:t>Προτάσεις</w:t>
            </w:r>
          </w:p>
        </w:tc>
      </w:tr>
      <w:tr w:rsidR="00D43180">
        <w:tc>
          <w:tcPr>
            <w:tcW w:w="561"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285" w:type="dxa"/>
            <w:vMerge/>
            <w:tcBorders>
              <w:top w:val="nil"/>
              <w:left w:val="nil"/>
              <w:bottom w:val="nil"/>
              <w:right w:val="nil"/>
            </w:tcBorders>
            <w:shd w:val="clear" w:color="auto" w:fill="9BD2D1"/>
          </w:tcPr>
          <w:p w:rsidR="00D43180" w:rsidRDefault="00D43180">
            <w:pPr>
              <w:spacing w:after="0" w:line="240" w:lineRule="auto"/>
              <w:rPr>
                <w:rFonts w:ascii="Cambria" w:hAnsi="Cambria"/>
                <w:b/>
                <w:color w:val="408C8C"/>
                <w:sz w:val="24"/>
                <w:szCs w:val="24"/>
              </w:rPr>
            </w:pPr>
          </w:p>
        </w:tc>
        <w:tc>
          <w:tcPr>
            <w:tcW w:w="1276"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6173" w:type="dxa"/>
            <w:tcBorders>
              <w:top w:val="nil"/>
              <w:left w:val="nil"/>
              <w:bottom w:val="nil"/>
              <w:right w:val="nil"/>
            </w:tcBorders>
          </w:tcPr>
          <w:p w:rsidR="00D43180" w:rsidRDefault="009837CB">
            <w:pPr>
              <w:spacing w:after="0" w:line="240" w:lineRule="auto"/>
              <w:jc w:val="both"/>
              <w:rPr>
                <w:rFonts w:ascii="Cambria" w:hAnsi="Cambria"/>
                <w:bCs/>
                <w:i/>
                <w:iCs/>
                <w:color w:val="595959" w:themeColor="text1" w:themeTint="A6"/>
                <w:sz w:val="18"/>
                <w:szCs w:val="18"/>
              </w:rPr>
            </w:pPr>
            <w:r>
              <w:rPr>
                <w:rFonts w:ascii="Cambria" w:hAnsi="Cambria"/>
                <w:bCs/>
                <w:i/>
                <w:iCs/>
                <w:color w:val="595959" w:themeColor="text1" w:themeTint="A6"/>
                <w:sz w:val="18"/>
                <w:szCs w:val="18"/>
              </w:rPr>
              <w:t xml:space="preserve">(συμπλήρωση, κατάργηση, </w:t>
            </w:r>
            <w:r>
              <w:rPr>
                <w:rFonts w:ascii="Cambria" w:hAnsi="Cambria"/>
                <w:bCs/>
                <w:i/>
                <w:iCs/>
                <w:color w:val="595959" w:themeColor="text1" w:themeTint="A6"/>
                <w:sz w:val="18"/>
                <w:szCs w:val="18"/>
              </w:rPr>
              <w:t>ανακατανομή ή αναβάθμισή υφιστάμενων υποδομών και υπηρεσιών)</w:t>
            </w:r>
          </w:p>
        </w:tc>
      </w:tr>
      <w:tr w:rsidR="00D43180">
        <w:trPr>
          <w:trHeight w:val="1346"/>
        </w:trPr>
        <w:tc>
          <w:tcPr>
            <w:tcW w:w="561"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285" w:type="dxa"/>
            <w:vMerge/>
            <w:tcBorders>
              <w:top w:val="nil"/>
              <w:left w:val="nil"/>
              <w:bottom w:val="nil"/>
              <w:right w:val="nil"/>
            </w:tcBorders>
            <w:shd w:val="clear" w:color="auto" w:fill="9BD2D1"/>
          </w:tcPr>
          <w:p w:rsidR="00D43180" w:rsidRDefault="00D43180">
            <w:pPr>
              <w:spacing w:after="0" w:line="240" w:lineRule="auto"/>
              <w:rPr>
                <w:rFonts w:ascii="Cambria" w:hAnsi="Cambria"/>
                <w:b/>
                <w:color w:val="408C8C"/>
                <w:sz w:val="24"/>
                <w:szCs w:val="24"/>
              </w:rPr>
            </w:pPr>
          </w:p>
        </w:tc>
        <w:tc>
          <w:tcPr>
            <w:tcW w:w="1276"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6173" w:type="dxa"/>
            <w:tcBorders>
              <w:top w:val="nil"/>
              <w:left w:val="nil"/>
              <w:bottom w:val="nil"/>
              <w:right w:val="nil"/>
            </w:tcBorders>
          </w:tcPr>
          <w:p w:rsidR="00D43180" w:rsidRDefault="00D43180">
            <w:pPr>
              <w:pStyle w:val="a9"/>
              <w:ind w:left="713"/>
              <w:jc w:val="both"/>
              <w:rPr>
                <w:rFonts w:ascii="Cambria" w:hAnsi="Cambria"/>
                <w:bCs/>
                <w:color w:val="595959" w:themeColor="text1" w:themeTint="A6"/>
              </w:rPr>
            </w:pPr>
          </w:p>
          <w:p w:rsidR="00D43180" w:rsidRDefault="009837CB">
            <w:pPr>
              <w:pStyle w:val="a9"/>
              <w:numPr>
                <w:ilvl w:val="0"/>
                <w:numId w:val="3"/>
              </w:numPr>
              <w:jc w:val="both"/>
              <w:rPr>
                <w:rFonts w:ascii="Cambria" w:hAnsi="Cambria"/>
                <w:bCs/>
                <w:color w:val="595959" w:themeColor="text1" w:themeTint="A6"/>
              </w:rPr>
            </w:pPr>
            <w:r>
              <w:rPr>
                <w:rFonts w:ascii="Cambria" w:hAnsi="Cambria"/>
                <w:bCs/>
                <w:color w:val="595959" w:themeColor="text1" w:themeTint="A6"/>
              </w:rPr>
              <w:t>Να ….</w:t>
            </w:r>
          </w:p>
          <w:p w:rsidR="00D43180" w:rsidRDefault="009837CB">
            <w:pPr>
              <w:pStyle w:val="a9"/>
              <w:numPr>
                <w:ilvl w:val="0"/>
                <w:numId w:val="3"/>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3"/>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3"/>
              </w:numPr>
              <w:jc w:val="both"/>
              <w:rPr>
                <w:rFonts w:ascii="Cambria" w:hAnsi="Cambria"/>
                <w:bCs/>
                <w:color w:val="595959" w:themeColor="text1" w:themeTint="A6"/>
              </w:rPr>
            </w:pPr>
            <w:r>
              <w:rPr>
                <w:rFonts w:ascii="Cambria" w:hAnsi="Cambria"/>
                <w:bCs/>
                <w:color w:val="595959" w:themeColor="text1" w:themeTint="A6"/>
              </w:rPr>
              <w:t>….</w:t>
            </w:r>
          </w:p>
        </w:tc>
      </w:tr>
    </w:tbl>
    <w:p w:rsidR="00D43180" w:rsidRDefault="00D43180">
      <w:pPr>
        <w:spacing w:after="0"/>
        <w:rPr>
          <w:rFonts w:ascii="Cambria" w:hAnsi="Cambria"/>
          <w:color w:val="7F7F7F" w:themeColor="text1" w:themeTint="80"/>
          <w:lang w:val="en-GB"/>
        </w:rPr>
      </w:pPr>
    </w:p>
    <w:p w:rsidR="00D43180" w:rsidRDefault="00D43180">
      <w:pPr>
        <w:spacing w:after="0"/>
        <w:rPr>
          <w:rFonts w:ascii="Cambria" w:hAnsi="Cambria"/>
          <w:color w:val="7F7F7F" w:themeColor="text1" w:themeTint="80"/>
          <w:lang w:val="en-GB"/>
        </w:rPr>
      </w:pPr>
    </w:p>
    <w:p w:rsidR="00D43180" w:rsidRDefault="00D43180">
      <w:pPr>
        <w:spacing w:after="0"/>
        <w:rPr>
          <w:rFonts w:ascii="Cambria" w:hAnsi="Cambria"/>
          <w:color w:val="7F7F7F" w:themeColor="text1" w:themeTint="80"/>
          <w:lang w:val="en-GB"/>
        </w:rPr>
      </w:pPr>
    </w:p>
    <w:p w:rsidR="00D43180" w:rsidRDefault="00D43180">
      <w:pPr>
        <w:spacing w:after="0"/>
        <w:rPr>
          <w:rFonts w:ascii="Cambria" w:hAnsi="Cambria"/>
          <w:color w:val="7F7F7F" w:themeColor="text1" w:themeTint="80"/>
          <w:lang w:val="en-GB"/>
        </w:rPr>
      </w:pPr>
    </w:p>
    <w:tbl>
      <w:tblPr>
        <w:tblStyle w:val="aa"/>
        <w:tblW w:w="8307" w:type="dxa"/>
        <w:tblLook w:val="04A0"/>
      </w:tblPr>
      <w:tblGrid>
        <w:gridCol w:w="222"/>
        <w:gridCol w:w="222"/>
        <w:gridCol w:w="222"/>
        <w:gridCol w:w="7728"/>
      </w:tblGrid>
      <w:tr w:rsidR="00D43180">
        <w:tc>
          <w:tcPr>
            <w:tcW w:w="8306" w:type="dxa"/>
            <w:gridSpan w:val="4"/>
            <w:tcBorders>
              <w:top w:val="nil"/>
              <w:left w:val="nil"/>
              <w:bottom w:val="nil"/>
              <w:right w:val="nil"/>
            </w:tcBorders>
          </w:tcPr>
          <w:p w:rsidR="00D43180" w:rsidRDefault="009837CB">
            <w:pPr>
              <w:spacing w:after="0" w:line="240" w:lineRule="auto"/>
              <w:rPr>
                <w:rFonts w:ascii="Cambria" w:hAnsi="Cambria"/>
                <w:b/>
                <w:color w:val="408C8C"/>
                <w:sz w:val="32"/>
                <w:szCs w:val="32"/>
                <w:lang w:val="en-US"/>
              </w:rPr>
            </w:pPr>
            <w:r>
              <w:rPr>
                <w:rFonts w:ascii="Cambria" w:hAnsi="Cambria"/>
                <w:b/>
                <w:color w:val="408C8C"/>
                <w:sz w:val="28"/>
                <w:szCs w:val="28"/>
              </w:rPr>
              <w:t>03 Οικονομικά Θέματα</w:t>
            </w:r>
          </w:p>
        </w:tc>
      </w:tr>
      <w:tr w:rsidR="00D43180">
        <w:tc>
          <w:tcPr>
            <w:tcW w:w="8306" w:type="dxa"/>
            <w:gridSpan w:val="4"/>
            <w:tcBorders>
              <w:top w:val="nil"/>
              <w:left w:val="nil"/>
              <w:bottom w:val="nil"/>
              <w:right w:val="nil"/>
            </w:tcBorders>
          </w:tcPr>
          <w:p w:rsidR="00D43180" w:rsidRDefault="00D43180">
            <w:pPr>
              <w:spacing w:after="0" w:line="240" w:lineRule="auto"/>
              <w:rPr>
                <w:rFonts w:ascii="Cambria" w:hAnsi="Cambria"/>
                <w:b/>
                <w:color w:val="408C8C"/>
                <w:sz w:val="28"/>
                <w:szCs w:val="28"/>
              </w:rPr>
            </w:pPr>
          </w:p>
        </w:tc>
      </w:tr>
      <w:tr w:rsidR="00D43180">
        <w:tc>
          <w:tcPr>
            <w:tcW w:w="222" w:type="dxa"/>
            <w:tcBorders>
              <w:top w:val="nil"/>
              <w:left w:val="nil"/>
              <w:bottom w:val="nil"/>
              <w:right w:val="nil"/>
            </w:tcBorders>
          </w:tcPr>
          <w:p w:rsidR="00D43180" w:rsidRDefault="00D43180">
            <w:pPr>
              <w:spacing w:after="0" w:line="240" w:lineRule="auto"/>
              <w:jc w:val="both"/>
              <w:rPr>
                <w:rFonts w:ascii="Cambria" w:hAnsi="Cambria"/>
                <w:b/>
                <w:color w:val="408C8C"/>
                <w:sz w:val="24"/>
                <w:szCs w:val="24"/>
              </w:rPr>
            </w:pPr>
          </w:p>
        </w:tc>
        <w:tc>
          <w:tcPr>
            <w:tcW w:w="8084" w:type="dxa"/>
            <w:gridSpan w:val="3"/>
            <w:tcBorders>
              <w:top w:val="nil"/>
              <w:left w:val="nil"/>
              <w:bottom w:val="nil"/>
              <w:right w:val="nil"/>
            </w:tcBorders>
          </w:tcPr>
          <w:p w:rsidR="00D43180" w:rsidRDefault="009837CB">
            <w:pPr>
              <w:spacing w:after="0" w:line="240" w:lineRule="auto"/>
              <w:jc w:val="both"/>
              <w:rPr>
                <w:rFonts w:ascii="Cambria" w:hAnsi="Cambria"/>
                <w:b/>
                <w:color w:val="408C8C"/>
                <w:sz w:val="24"/>
                <w:szCs w:val="24"/>
              </w:rPr>
            </w:pPr>
            <w:r>
              <w:rPr>
                <w:rFonts w:ascii="Cambria" w:hAnsi="Cambria"/>
                <w:b/>
                <w:i/>
                <w:iCs/>
                <w:color w:val="595959" w:themeColor="text1" w:themeTint="A6"/>
                <w:sz w:val="18"/>
                <w:szCs w:val="18"/>
              </w:rPr>
              <w:t>Οδηγίες:</w:t>
            </w:r>
            <w:r>
              <w:rPr>
                <w:rFonts w:ascii="Cambria" w:hAnsi="Cambria"/>
                <w:bCs/>
                <w:i/>
                <w:iCs/>
                <w:color w:val="595959" w:themeColor="text1" w:themeTint="A6"/>
                <w:sz w:val="18"/>
                <w:szCs w:val="18"/>
              </w:rPr>
              <w:t xml:space="preserve"> Εδώ αναγράφονται οι προτάσεις για τον Ετήσιο Οικονομικό Προγραμματισμό. Συγκεκριμένα προτάσεις για τον προϋπολογισμό που αφορούν τον ετήσιο προγραμματισμό των Κοσμητειών  σύμφωνα με τους κωδικούς και  τις κατηγορίες δαπανών του παρακάτω πίνακα.</w:t>
            </w:r>
          </w:p>
        </w:tc>
      </w:tr>
      <w:tr w:rsidR="00D43180">
        <w:tc>
          <w:tcPr>
            <w:tcW w:w="8306" w:type="dxa"/>
            <w:gridSpan w:val="4"/>
            <w:tcBorders>
              <w:top w:val="nil"/>
              <w:left w:val="nil"/>
              <w:bottom w:val="nil"/>
              <w:right w:val="nil"/>
            </w:tcBorders>
          </w:tcPr>
          <w:p w:rsidR="00D43180" w:rsidRDefault="00D43180">
            <w:pPr>
              <w:spacing w:after="0" w:line="240" w:lineRule="auto"/>
              <w:rPr>
                <w:rFonts w:ascii="Cambria" w:hAnsi="Cambria"/>
                <w:b/>
                <w:color w:val="595959" w:themeColor="text1" w:themeTint="A6"/>
                <w:sz w:val="24"/>
                <w:szCs w:val="24"/>
              </w:rPr>
            </w:pPr>
          </w:p>
        </w:tc>
      </w:tr>
      <w:tr w:rsidR="00D43180">
        <w:tc>
          <w:tcPr>
            <w:tcW w:w="222" w:type="dxa"/>
            <w:vMerge w:val="restart"/>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222" w:type="dxa"/>
            <w:vMerge w:val="restart"/>
            <w:tcBorders>
              <w:top w:val="nil"/>
              <w:left w:val="nil"/>
              <w:bottom w:val="nil"/>
              <w:right w:val="nil"/>
            </w:tcBorders>
            <w:shd w:val="clear" w:color="auto" w:fill="9BD2D1"/>
          </w:tcPr>
          <w:p w:rsidR="00D43180" w:rsidRDefault="00D43180">
            <w:pPr>
              <w:spacing w:after="0" w:line="240" w:lineRule="auto"/>
              <w:rPr>
                <w:rFonts w:ascii="Cambria" w:hAnsi="Cambria"/>
                <w:b/>
                <w:color w:val="408C8C"/>
                <w:sz w:val="24"/>
                <w:szCs w:val="24"/>
              </w:rPr>
            </w:pPr>
          </w:p>
        </w:tc>
        <w:tc>
          <w:tcPr>
            <w:tcW w:w="223" w:type="dxa"/>
            <w:vMerge w:val="restart"/>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7639" w:type="dxa"/>
            <w:tcBorders>
              <w:top w:val="nil"/>
              <w:left w:val="nil"/>
              <w:bottom w:val="nil"/>
              <w:right w:val="nil"/>
            </w:tcBorders>
          </w:tcPr>
          <w:p w:rsidR="00D43180" w:rsidRDefault="009837CB">
            <w:pPr>
              <w:spacing w:after="0" w:line="240" w:lineRule="auto"/>
              <w:rPr>
                <w:rFonts w:ascii="Cambria" w:hAnsi="Cambria"/>
                <w:b/>
                <w:color w:val="408C8C"/>
                <w:sz w:val="24"/>
                <w:szCs w:val="24"/>
              </w:rPr>
            </w:pPr>
            <w:r>
              <w:rPr>
                <w:rFonts w:ascii="Cambria" w:hAnsi="Cambria"/>
                <w:b/>
                <w:color w:val="595959" w:themeColor="text1" w:themeTint="A6"/>
              </w:rPr>
              <w:t>Προτ</w:t>
            </w:r>
            <w:r>
              <w:rPr>
                <w:rFonts w:ascii="Cambria" w:hAnsi="Cambria"/>
                <w:b/>
                <w:color w:val="595959" w:themeColor="text1" w:themeTint="A6"/>
              </w:rPr>
              <w:t>άσεις Ετήσιου Οικονομικού Προγραμματισμού</w:t>
            </w:r>
          </w:p>
        </w:tc>
      </w:tr>
      <w:tr w:rsidR="00D43180">
        <w:tc>
          <w:tcPr>
            <w:tcW w:w="222"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222" w:type="dxa"/>
            <w:vMerge/>
            <w:tcBorders>
              <w:top w:val="nil"/>
              <w:left w:val="nil"/>
              <w:bottom w:val="nil"/>
              <w:right w:val="nil"/>
            </w:tcBorders>
            <w:shd w:val="clear" w:color="auto" w:fill="9BD2D1"/>
          </w:tcPr>
          <w:p w:rsidR="00D43180" w:rsidRDefault="00D43180">
            <w:pPr>
              <w:spacing w:after="0" w:line="240" w:lineRule="auto"/>
              <w:rPr>
                <w:rFonts w:ascii="Cambria" w:hAnsi="Cambria"/>
                <w:b/>
                <w:color w:val="408C8C"/>
                <w:sz w:val="24"/>
                <w:szCs w:val="24"/>
              </w:rPr>
            </w:pPr>
          </w:p>
        </w:tc>
        <w:tc>
          <w:tcPr>
            <w:tcW w:w="223"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7639" w:type="dxa"/>
            <w:tcBorders>
              <w:top w:val="nil"/>
              <w:left w:val="nil"/>
              <w:bottom w:val="nil"/>
              <w:right w:val="nil"/>
            </w:tcBorders>
          </w:tcPr>
          <w:p w:rsidR="00D43180" w:rsidRDefault="00D43180">
            <w:pPr>
              <w:spacing w:after="0" w:line="240" w:lineRule="auto"/>
              <w:jc w:val="both"/>
              <w:rPr>
                <w:rFonts w:ascii="Cambria" w:hAnsi="Cambria"/>
                <w:bCs/>
                <w:i/>
                <w:iCs/>
                <w:color w:val="595959" w:themeColor="text1" w:themeTint="A6"/>
                <w:sz w:val="18"/>
                <w:szCs w:val="18"/>
              </w:rPr>
            </w:pPr>
          </w:p>
        </w:tc>
      </w:tr>
      <w:tr w:rsidR="00D43180">
        <w:trPr>
          <w:trHeight w:val="1346"/>
        </w:trPr>
        <w:tc>
          <w:tcPr>
            <w:tcW w:w="222"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222" w:type="dxa"/>
            <w:vMerge/>
            <w:tcBorders>
              <w:top w:val="nil"/>
              <w:left w:val="nil"/>
              <w:bottom w:val="nil"/>
              <w:right w:val="nil"/>
            </w:tcBorders>
            <w:shd w:val="clear" w:color="auto" w:fill="9BD2D1"/>
          </w:tcPr>
          <w:p w:rsidR="00D43180" w:rsidRDefault="00D43180">
            <w:pPr>
              <w:spacing w:after="0" w:line="240" w:lineRule="auto"/>
              <w:rPr>
                <w:rFonts w:ascii="Cambria" w:hAnsi="Cambria"/>
                <w:b/>
                <w:color w:val="408C8C"/>
                <w:sz w:val="24"/>
                <w:szCs w:val="24"/>
              </w:rPr>
            </w:pPr>
          </w:p>
        </w:tc>
        <w:tc>
          <w:tcPr>
            <w:tcW w:w="223" w:type="dxa"/>
            <w:vMerge/>
            <w:tcBorders>
              <w:top w:val="nil"/>
              <w:left w:val="nil"/>
              <w:bottom w:val="nil"/>
              <w:right w:val="nil"/>
            </w:tcBorders>
          </w:tcPr>
          <w:p w:rsidR="00D43180" w:rsidRDefault="00D43180">
            <w:pPr>
              <w:spacing w:after="0" w:line="240" w:lineRule="auto"/>
              <w:rPr>
                <w:rFonts w:ascii="Cambria" w:hAnsi="Cambria"/>
                <w:b/>
                <w:color w:val="408C8C"/>
                <w:sz w:val="24"/>
                <w:szCs w:val="24"/>
              </w:rPr>
            </w:pPr>
          </w:p>
        </w:tc>
        <w:tc>
          <w:tcPr>
            <w:tcW w:w="7639" w:type="dxa"/>
            <w:tcBorders>
              <w:top w:val="nil"/>
              <w:left w:val="nil"/>
              <w:bottom w:val="nil"/>
              <w:right w:val="nil"/>
            </w:tcBorders>
          </w:tcPr>
          <w:p w:rsidR="00D43180" w:rsidRDefault="00D43180">
            <w:pPr>
              <w:spacing w:after="0" w:line="240" w:lineRule="auto"/>
              <w:jc w:val="both"/>
              <w:rPr>
                <w:rFonts w:ascii="Cambria" w:hAnsi="Cambria"/>
                <w:bCs/>
                <w:color w:val="595959" w:themeColor="text1" w:themeTint="A6"/>
              </w:rPr>
            </w:pPr>
          </w:p>
          <w:tbl>
            <w:tblPr>
              <w:tblStyle w:val="aa"/>
              <w:tblW w:w="5000" w:type="pct"/>
              <w:tblLook w:val="04A0"/>
            </w:tblPr>
            <w:tblGrid>
              <w:gridCol w:w="472"/>
              <w:gridCol w:w="7030"/>
            </w:tblGrid>
            <w:tr w:rsidR="00D43180">
              <w:tc>
                <w:tcPr>
                  <w:tcW w:w="467" w:type="dxa"/>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1</w:t>
                  </w:r>
                </w:p>
              </w:tc>
              <w:tc>
                <w:tcPr>
                  <w:tcW w:w="6956" w:type="dxa"/>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Δημοσιεύσεις επιστημονικών εργασιών</w:t>
                  </w:r>
                </w:p>
              </w:tc>
            </w:tr>
            <w:tr w:rsidR="00D43180">
              <w:tc>
                <w:tcPr>
                  <w:tcW w:w="467" w:type="dxa"/>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2</w:t>
                  </w:r>
                </w:p>
              </w:tc>
              <w:tc>
                <w:tcPr>
                  <w:tcW w:w="6956" w:type="dxa"/>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Συμμετοχή σε συνέδριο</w:t>
                  </w:r>
                </w:p>
              </w:tc>
            </w:tr>
            <w:tr w:rsidR="00D43180">
              <w:tc>
                <w:tcPr>
                  <w:tcW w:w="467" w:type="dxa"/>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3</w:t>
                  </w:r>
                </w:p>
              </w:tc>
              <w:tc>
                <w:tcPr>
                  <w:tcW w:w="6956" w:type="dxa"/>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Μετακινήσεις εκπαιδευτικού προσωπικού</w:t>
                  </w:r>
                </w:p>
              </w:tc>
            </w:tr>
            <w:tr w:rsidR="00D43180">
              <w:tc>
                <w:tcPr>
                  <w:tcW w:w="467" w:type="dxa"/>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4</w:t>
                  </w:r>
                </w:p>
              </w:tc>
              <w:tc>
                <w:tcPr>
                  <w:tcW w:w="6956" w:type="dxa"/>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Προμήθεια αναλωσίμων υλικών γραμματειών</w:t>
                  </w:r>
                </w:p>
              </w:tc>
            </w:tr>
            <w:tr w:rsidR="00D43180">
              <w:tc>
                <w:tcPr>
                  <w:tcW w:w="467" w:type="dxa"/>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5</w:t>
                  </w:r>
                </w:p>
              </w:tc>
              <w:tc>
                <w:tcPr>
                  <w:tcW w:w="6956" w:type="dxa"/>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Προμήθεια εργαστηριακών υλικών εξειδικευμένων</w:t>
                  </w:r>
                </w:p>
              </w:tc>
            </w:tr>
          </w:tbl>
          <w:p w:rsidR="00D43180" w:rsidRDefault="00D43180">
            <w:pPr>
              <w:spacing w:after="0" w:line="240" w:lineRule="auto"/>
              <w:jc w:val="both"/>
              <w:rPr>
                <w:rFonts w:ascii="Cambria" w:hAnsi="Cambria"/>
                <w:bCs/>
                <w:color w:val="595959" w:themeColor="text1" w:themeTint="A6"/>
              </w:rPr>
            </w:pPr>
          </w:p>
          <w:tbl>
            <w:tblPr>
              <w:tblW w:w="7502" w:type="dxa"/>
              <w:tblLook w:val="04A0"/>
            </w:tblPr>
            <w:tblGrid>
              <w:gridCol w:w="1801"/>
              <w:gridCol w:w="2929"/>
              <w:gridCol w:w="1465"/>
              <w:gridCol w:w="1307"/>
            </w:tblGrid>
            <w:tr w:rsidR="00D43180">
              <w:trPr>
                <w:trHeight w:val="315"/>
              </w:trPr>
              <w:tc>
                <w:tcPr>
                  <w:tcW w:w="1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 </w:t>
                  </w:r>
                </w:p>
              </w:tc>
              <w:tc>
                <w:tcPr>
                  <w:tcW w:w="2929" w:type="dxa"/>
                  <w:tcBorders>
                    <w:top w:val="single" w:sz="4" w:space="0" w:color="000000"/>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 </w:t>
                  </w:r>
                </w:p>
              </w:tc>
              <w:tc>
                <w:tcPr>
                  <w:tcW w:w="1465" w:type="dxa"/>
                  <w:tcBorders>
                    <w:top w:val="single" w:sz="4" w:space="0" w:color="000000"/>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ΚΑΕ</w:t>
                  </w:r>
                </w:p>
              </w:tc>
              <w:tc>
                <w:tcPr>
                  <w:tcW w:w="1307" w:type="dxa"/>
                  <w:tcBorders>
                    <w:top w:val="single" w:sz="4" w:space="0" w:color="000000"/>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ΠΙΣΤΩΣΕΙΣ</w:t>
                  </w:r>
                </w:p>
              </w:tc>
            </w:tr>
            <w:tr w:rsidR="00D43180">
              <w:trPr>
                <w:trHeight w:val="315"/>
              </w:trPr>
              <w:tc>
                <w:tcPr>
                  <w:tcW w:w="1800" w:type="dxa"/>
                  <w:tcBorders>
                    <w:left w:val="single" w:sz="4" w:space="0" w:color="000000"/>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ΣΧΟΛΗ ΘΕΤΙΚΩΝ ΕΠΙΣΤΗΜΩΝ (ΚΑΣΤΟΡΙΑ) - ΚΟΣΜΗΤΕΙΑ</w:t>
                  </w:r>
                </w:p>
              </w:tc>
              <w:tc>
                <w:tcPr>
                  <w:tcW w:w="2929"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 </w:t>
                  </w:r>
                </w:p>
              </w:tc>
              <w:tc>
                <w:tcPr>
                  <w:tcW w:w="1465"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4121.ΣΘΕ</w:t>
                  </w:r>
                </w:p>
              </w:tc>
              <w:tc>
                <w:tcPr>
                  <w:tcW w:w="1307"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4,000.00</w:t>
                  </w:r>
                </w:p>
              </w:tc>
            </w:tr>
            <w:tr w:rsidR="00D43180">
              <w:trPr>
                <w:trHeight w:val="315"/>
              </w:trPr>
              <w:tc>
                <w:tcPr>
                  <w:tcW w:w="1800" w:type="dxa"/>
                  <w:tcBorders>
                    <w:left w:val="single" w:sz="4" w:space="0" w:color="000000"/>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 </w:t>
                  </w:r>
                </w:p>
              </w:tc>
              <w:tc>
                <w:tcPr>
                  <w:tcW w:w="2929"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1. ΤΜΗΜΑ ΜΑΘΗΜΑΤΙΚΩΝ</w:t>
                  </w:r>
                </w:p>
              </w:tc>
              <w:tc>
                <w:tcPr>
                  <w:tcW w:w="1465"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4121.ΣΘΕ.01</w:t>
                  </w:r>
                </w:p>
              </w:tc>
              <w:tc>
                <w:tcPr>
                  <w:tcW w:w="1307"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5,000.00</w:t>
                  </w:r>
                </w:p>
              </w:tc>
            </w:tr>
            <w:tr w:rsidR="00D43180">
              <w:trPr>
                <w:trHeight w:val="315"/>
              </w:trPr>
              <w:tc>
                <w:tcPr>
                  <w:tcW w:w="1800" w:type="dxa"/>
                  <w:tcBorders>
                    <w:left w:val="single" w:sz="4" w:space="0" w:color="000000"/>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 </w:t>
                  </w:r>
                </w:p>
              </w:tc>
              <w:tc>
                <w:tcPr>
                  <w:tcW w:w="2929"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2. ΤΜΗΜΑ ΠΛΗΡΟΦΟΡΙΚΗΣ</w:t>
                  </w:r>
                </w:p>
              </w:tc>
              <w:tc>
                <w:tcPr>
                  <w:tcW w:w="1465"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4121.ΣΘΕ.02</w:t>
                  </w:r>
                </w:p>
              </w:tc>
              <w:tc>
                <w:tcPr>
                  <w:tcW w:w="1307"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7,000.00</w:t>
                  </w:r>
                </w:p>
              </w:tc>
            </w:tr>
            <w:tr w:rsidR="00D43180">
              <w:trPr>
                <w:trHeight w:val="315"/>
              </w:trPr>
              <w:tc>
                <w:tcPr>
                  <w:tcW w:w="1800" w:type="dxa"/>
                  <w:tcBorders>
                    <w:left w:val="single" w:sz="4" w:space="0" w:color="000000"/>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 </w:t>
                  </w:r>
                </w:p>
              </w:tc>
              <w:tc>
                <w:tcPr>
                  <w:tcW w:w="2929"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ΣΥΝΟΛΟ</w:t>
                  </w:r>
                  <w:bookmarkStart w:id="0" w:name="_GoBack"/>
                  <w:bookmarkEnd w:id="0"/>
                </w:p>
              </w:tc>
              <w:tc>
                <w:tcPr>
                  <w:tcW w:w="1465"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 </w:t>
                  </w:r>
                </w:p>
              </w:tc>
              <w:tc>
                <w:tcPr>
                  <w:tcW w:w="1307" w:type="dxa"/>
                  <w:tcBorders>
                    <w:bottom w:val="single" w:sz="4" w:space="0" w:color="000000"/>
                    <w:right w:val="single" w:sz="4" w:space="0" w:color="000000"/>
                  </w:tcBorders>
                  <w:shd w:val="clear" w:color="auto" w:fill="auto"/>
                  <w:vAlign w:val="bottom"/>
                </w:tcPr>
                <w:p w:rsidR="00D43180" w:rsidRDefault="009837CB">
                  <w:pPr>
                    <w:spacing w:after="0" w:line="240" w:lineRule="auto"/>
                    <w:jc w:val="both"/>
                    <w:rPr>
                      <w:rFonts w:ascii="Cambria" w:hAnsi="Cambria"/>
                      <w:bCs/>
                      <w:color w:val="595959" w:themeColor="text1" w:themeTint="A6"/>
                    </w:rPr>
                  </w:pPr>
                  <w:r>
                    <w:rPr>
                      <w:rFonts w:ascii="Cambria" w:hAnsi="Cambria"/>
                      <w:bCs/>
                      <w:color w:val="595959" w:themeColor="text1" w:themeTint="A6"/>
                    </w:rPr>
                    <w:t>16,000.00</w:t>
                  </w:r>
                </w:p>
              </w:tc>
            </w:tr>
          </w:tbl>
          <w:p w:rsidR="00D43180" w:rsidRDefault="00D43180">
            <w:pPr>
              <w:jc w:val="both"/>
              <w:rPr>
                <w:rFonts w:ascii="Cambria" w:hAnsi="Cambria"/>
                <w:bCs/>
                <w:color w:val="595959" w:themeColor="text1" w:themeTint="A6"/>
              </w:rPr>
            </w:pPr>
          </w:p>
          <w:p w:rsidR="00D43180" w:rsidRDefault="00D43180">
            <w:pPr>
              <w:spacing w:after="0" w:line="240" w:lineRule="auto"/>
              <w:jc w:val="both"/>
              <w:rPr>
                <w:rFonts w:ascii="Cambria" w:hAnsi="Cambria"/>
                <w:bCs/>
                <w:color w:val="595959" w:themeColor="text1" w:themeTint="A6"/>
              </w:rPr>
            </w:pPr>
          </w:p>
          <w:p w:rsidR="00D43180" w:rsidRDefault="009837CB">
            <w:pPr>
              <w:pStyle w:val="a9"/>
              <w:numPr>
                <w:ilvl w:val="0"/>
                <w:numId w:val="4"/>
              </w:numPr>
              <w:jc w:val="both"/>
              <w:rPr>
                <w:rFonts w:ascii="Cambria" w:hAnsi="Cambria"/>
                <w:bCs/>
                <w:color w:val="595959" w:themeColor="text1" w:themeTint="A6"/>
              </w:rPr>
            </w:pPr>
            <w:r>
              <w:rPr>
                <w:rFonts w:ascii="Cambria" w:hAnsi="Cambria"/>
                <w:bCs/>
                <w:color w:val="595959" w:themeColor="text1" w:themeTint="A6"/>
              </w:rPr>
              <w:t>Να ….</w:t>
            </w:r>
          </w:p>
          <w:p w:rsidR="00D43180" w:rsidRDefault="009837CB">
            <w:pPr>
              <w:pStyle w:val="a9"/>
              <w:numPr>
                <w:ilvl w:val="0"/>
                <w:numId w:val="4"/>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4"/>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4"/>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4"/>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4"/>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4"/>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4"/>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4"/>
              </w:numPr>
              <w:jc w:val="both"/>
              <w:rPr>
                <w:rFonts w:ascii="Cambria" w:hAnsi="Cambria"/>
                <w:bCs/>
                <w:color w:val="595959" w:themeColor="text1" w:themeTint="A6"/>
              </w:rPr>
            </w:pPr>
            <w:r>
              <w:rPr>
                <w:rFonts w:ascii="Cambria" w:hAnsi="Cambria"/>
                <w:bCs/>
                <w:color w:val="595959" w:themeColor="text1" w:themeTint="A6"/>
              </w:rPr>
              <w:t>…..</w:t>
            </w:r>
          </w:p>
          <w:p w:rsidR="00D43180" w:rsidRDefault="009837CB">
            <w:pPr>
              <w:pStyle w:val="a9"/>
              <w:numPr>
                <w:ilvl w:val="0"/>
                <w:numId w:val="4"/>
              </w:numPr>
              <w:jc w:val="both"/>
              <w:rPr>
                <w:rFonts w:ascii="Cambria" w:hAnsi="Cambria"/>
                <w:bCs/>
                <w:color w:val="595959" w:themeColor="text1" w:themeTint="A6"/>
              </w:rPr>
            </w:pPr>
            <w:r>
              <w:rPr>
                <w:rFonts w:ascii="Cambria" w:hAnsi="Cambria"/>
                <w:bCs/>
                <w:color w:val="595959" w:themeColor="text1" w:themeTint="A6"/>
              </w:rPr>
              <w:t>…</w:t>
            </w:r>
          </w:p>
        </w:tc>
      </w:tr>
    </w:tbl>
    <w:p w:rsidR="00D43180" w:rsidRDefault="00D43180">
      <w:pPr>
        <w:spacing w:after="0"/>
        <w:rPr>
          <w:rFonts w:ascii="Cambria" w:hAnsi="Cambria"/>
          <w:color w:val="7F7F7F" w:themeColor="text1" w:themeTint="80"/>
          <w:lang w:val="en-GB"/>
        </w:rPr>
      </w:pPr>
    </w:p>
    <w:p w:rsidR="00D43180" w:rsidRDefault="00D43180">
      <w:pPr>
        <w:spacing w:after="0"/>
        <w:rPr>
          <w:rFonts w:ascii="Cambria" w:hAnsi="Cambria"/>
          <w:color w:val="7F7F7F" w:themeColor="text1" w:themeTint="80"/>
          <w:sz w:val="36"/>
          <w:szCs w:val="36"/>
          <w:lang w:val="en-GB"/>
        </w:rPr>
      </w:pPr>
    </w:p>
    <w:p w:rsidR="00D43180" w:rsidRDefault="00D43180">
      <w:pPr>
        <w:spacing w:after="0"/>
        <w:rPr>
          <w:rFonts w:ascii="Cambria" w:hAnsi="Cambria"/>
          <w:color w:val="7F7F7F" w:themeColor="text1" w:themeTint="80"/>
        </w:rPr>
      </w:pPr>
    </w:p>
    <w:sectPr w:rsidR="00D43180" w:rsidSect="00D43180">
      <w:headerReference w:type="default" r:id="rId10"/>
      <w:pgSz w:w="11906" w:h="16838"/>
      <w:pgMar w:top="1440" w:right="1800" w:bottom="1440" w:left="1800"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CB" w:rsidRDefault="009837CB" w:rsidP="00D43180">
      <w:pPr>
        <w:spacing w:after="0" w:line="240" w:lineRule="auto"/>
      </w:pPr>
      <w:r>
        <w:separator/>
      </w:r>
    </w:p>
  </w:endnote>
  <w:endnote w:type="continuationSeparator" w:id="0">
    <w:p w:rsidR="009837CB" w:rsidRDefault="009837CB" w:rsidP="00D43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CB" w:rsidRDefault="009837CB" w:rsidP="00D43180">
      <w:pPr>
        <w:spacing w:after="0" w:line="240" w:lineRule="auto"/>
      </w:pPr>
      <w:r>
        <w:separator/>
      </w:r>
    </w:p>
  </w:footnote>
  <w:footnote w:type="continuationSeparator" w:id="0">
    <w:p w:rsidR="009837CB" w:rsidRDefault="009837CB" w:rsidP="00D43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80" w:rsidRDefault="004D719F">
    <w:pPr>
      <w:pStyle w:val="Header"/>
    </w:pPr>
    <w:r>
      <w:pict>
        <v:shapetype id="shapetype_75" o:spid="_x0000_m102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pict>
        <v:shape id="WordPictureWatermark462211468" o:spid="_x0000_s1026" type="#shapetype_75" style="position:absolute;margin-left:0;margin-top:0;width:298.35pt;height:298.35pt;z-index:251658240;mso-position-horizontal:center;mso-position-vertical:center;mso-position-vertical-relative:margin" o:preferrelative="t" stroked="f" strokecolor="#3465a4">
          <v:stroke joinstyle="round" endcap="flat"/>
          <v:imagedata r:id="rId1" o:title="image2"/>
          <w10:wrap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80" w:rsidRDefault="009837CB">
    <w:pPr>
      <w:pStyle w:val="Header"/>
    </w:pPr>
    <w:r>
      <w:rPr>
        <w:noProof/>
        <w:lang w:eastAsia="el-GR"/>
      </w:rPr>
      <w:drawing>
        <wp:inline distT="0" distB="0" distL="0" distR="0">
          <wp:extent cx="5255895" cy="706755"/>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
                  <a:srcRect l="3043" r="4143"/>
                  <a:stretch>
                    <a:fillRect/>
                  </a:stretch>
                </pic:blipFill>
                <pic:spPr bwMode="auto">
                  <a:xfrm>
                    <a:off x="0" y="0"/>
                    <a:ext cx="5255895" cy="706755"/>
                  </a:xfrm>
                  <a:prstGeom prst="rect">
                    <a:avLst/>
                  </a:prstGeom>
                </pic:spPr>
              </pic:pic>
            </a:graphicData>
          </a:graphic>
        </wp:inline>
      </w:drawing>
    </w:r>
    <w:r w:rsidR="004D719F">
      <w:pict>
        <v:shapetype 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004D719F">
      <w:pict>
        <v:shape id="WordPictureWatermark462211470_0" o:spid="_x0000_s1025" type="#_x0000_m1027" style="position:absolute;margin-left:0;margin-top:0;width:298.35pt;height:298.35pt;z-index:251659264;mso-position-horizontal:center;mso-position-horizontal-relative:text;mso-position-vertical:center;mso-position-vertical-relative:margin" o:preferrelative="t" stroked="f" strokecolor="#3465a4">
          <v:stroke joinstyle="round" endcap="flat"/>
          <v:imagedata r:id="rId2" o:title="image3"/>
          <w10:wrap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0CCD"/>
    <w:multiLevelType w:val="multilevel"/>
    <w:tmpl w:val="6A3C11F8"/>
    <w:lvl w:ilvl="0">
      <w:start w:val="1"/>
      <w:numFmt w:val="decimal"/>
      <w:lvlText w:val="%1."/>
      <w:lvlJc w:val="left"/>
      <w:pPr>
        <w:ind w:left="713" w:hanging="360"/>
      </w:pPr>
    </w:lvl>
    <w:lvl w:ilvl="1">
      <w:start w:val="1"/>
      <w:numFmt w:val="lowerLetter"/>
      <w:lvlText w:val="%2."/>
      <w:lvlJc w:val="left"/>
      <w:pPr>
        <w:ind w:left="1433" w:hanging="360"/>
      </w:pPr>
    </w:lvl>
    <w:lvl w:ilvl="2">
      <w:start w:val="1"/>
      <w:numFmt w:val="lowerRoman"/>
      <w:lvlText w:val="%3."/>
      <w:lvlJc w:val="right"/>
      <w:pPr>
        <w:ind w:left="2153" w:hanging="180"/>
      </w:pPr>
    </w:lvl>
    <w:lvl w:ilvl="3">
      <w:start w:val="1"/>
      <w:numFmt w:val="decimal"/>
      <w:lvlText w:val="%4."/>
      <w:lvlJc w:val="left"/>
      <w:pPr>
        <w:ind w:left="2873" w:hanging="360"/>
      </w:pPr>
    </w:lvl>
    <w:lvl w:ilvl="4">
      <w:start w:val="1"/>
      <w:numFmt w:val="lowerLetter"/>
      <w:lvlText w:val="%5."/>
      <w:lvlJc w:val="left"/>
      <w:pPr>
        <w:ind w:left="3593" w:hanging="360"/>
      </w:pPr>
    </w:lvl>
    <w:lvl w:ilvl="5">
      <w:start w:val="1"/>
      <w:numFmt w:val="lowerRoman"/>
      <w:lvlText w:val="%6."/>
      <w:lvlJc w:val="right"/>
      <w:pPr>
        <w:ind w:left="4313" w:hanging="180"/>
      </w:pPr>
    </w:lvl>
    <w:lvl w:ilvl="6">
      <w:start w:val="1"/>
      <w:numFmt w:val="decimal"/>
      <w:lvlText w:val="%7."/>
      <w:lvlJc w:val="left"/>
      <w:pPr>
        <w:ind w:left="5033" w:hanging="360"/>
      </w:pPr>
    </w:lvl>
    <w:lvl w:ilvl="7">
      <w:start w:val="1"/>
      <w:numFmt w:val="lowerLetter"/>
      <w:lvlText w:val="%8."/>
      <w:lvlJc w:val="left"/>
      <w:pPr>
        <w:ind w:left="5753" w:hanging="360"/>
      </w:pPr>
    </w:lvl>
    <w:lvl w:ilvl="8">
      <w:start w:val="1"/>
      <w:numFmt w:val="lowerRoman"/>
      <w:lvlText w:val="%9."/>
      <w:lvlJc w:val="right"/>
      <w:pPr>
        <w:ind w:left="6473" w:hanging="180"/>
      </w:pPr>
    </w:lvl>
  </w:abstractNum>
  <w:abstractNum w:abstractNumId="1">
    <w:nsid w:val="179B4186"/>
    <w:multiLevelType w:val="multilevel"/>
    <w:tmpl w:val="0BBC8932"/>
    <w:lvl w:ilvl="0">
      <w:start w:val="1"/>
      <w:numFmt w:val="decimal"/>
      <w:lvlText w:val="%1."/>
      <w:lvlJc w:val="left"/>
      <w:pPr>
        <w:ind w:left="713" w:hanging="360"/>
      </w:pPr>
    </w:lvl>
    <w:lvl w:ilvl="1">
      <w:start w:val="1"/>
      <w:numFmt w:val="lowerLetter"/>
      <w:lvlText w:val="%2."/>
      <w:lvlJc w:val="left"/>
      <w:pPr>
        <w:ind w:left="1433" w:hanging="360"/>
      </w:pPr>
    </w:lvl>
    <w:lvl w:ilvl="2">
      <w:start w:val="1"/>
      <w:numFmt w:val="lowerRoman"/>
      <w:lvlText w:val="%3."/>
      <w:lvlJc w:val="right"/>
      <w:pPr>
        <w:ind w:left="2153" w:hanging="180"/>
      </w:pPr>
    </w:lvl>
    <w:lvl w:ilvl="3">
      <w:start w:val="1"/>
      <w:numFmt w:val="decimal"/>
      <w:lvlText w:val="%4."/>
      <w:lvlJc w:val="left"/>
      <w:pPr>
        <w:ind w:left="2873" w:hanging="360"/>
      </w:pPr>
    </w:lvl>
    <w:lvl w:ilvl="4">
      <w:start w:val="1"/>
      <w:numFmt w:val="lowerLetter"/>
      <w:lvlText w:val="%5."/>
      <w:lvlJc w:val="left"/>
      <w:pPr>
        <w:ind w:left="3593" w:hanging="360"/>
      </w:pPr>
    </w:lvl>
    <w:lvl w:ilvl="5">
      <w:start w:val="1"/>
      <w:numFmt w:val="lowerRoman"/>
      <w:lvlText w:val="%6."/>
      <w:lvlJc w:val="right"/>
      <w:pPr>
        <w:ind w:left="4313" w:hanging="180"/>
      </w:pPr>
    </w:lvl>
    <w:lvl w:ilvl="6">
      <w:start w:val="1"/>
      <w:numFmt w:val="decimal"/>
      <w:lvlText w:val="%7."/>
      <w:lvlJc w:val="left"/>
      <w:pPr>
        <w:ind w:left="5033" w:hanging="360"/>
      </w:pPr>
    </w:lvl>
    <w:lvl w:ilvl="7">
      <w:start w:val="1"/>
      <w:numFmt w:val="lowerLetter"/>
      <w:lvlText w:val="%8."/>
      <w:lvlJc w:val="left"/>
      <w:pPr>
        <w:ind w:left="5753" w:hanging="360"/>
      </w:pPr>
    </w:lvl>
    <w:lvl w:ilvl="8">
      <w:start w:val="1"/>
      <w:numFmt w:val="lowerRoman"/>
      <w:lvlText w:val="%9."/>
      <w:lvlJc w:val="right"/>
      <w:pPr>
        <w:ind w:left="6473" w:hanging="180"/>
      </w:pPr>
    </w:lvl>
  </w:abstractNum>
  <w:abstractNum w:abstractNumId="2">
    <w:nsid w:val="296C5B7A"/>
    <w:multiLevelType w:val="multilevel"/>
    <w:tmpl w:val="C6A64B16"/>
    <w:lvl w:ilvl="0">
      <w:start w:val="1"/>
      <w:numFmt w:val="decimal"/>
      <w:pStyle w:val="Heading2"/>
      <w:lvlText w:val="%1."/>
      <w:lvlJc w:val="left"/>
      <w:pPr>
        <w:ind w:left="720" w:hanging="360"/>
      </w:pPr>
    </w:lvl>
    <w:lvl w:ilvl="1">
      <w:start w:val="1"/>
      <w:numFmt w:val="decimal"/>
      <w:pStyle w:val="Heading3"/>
      <w:lvlText w:val="%1.%2"/>
      <w:lvlJc w:val="left"/>
      <w:pPr>
        <w:ind w:left="360" w:hanging="360"/>
      </w:pPr>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1C650F2"/>
    <w:multiLevelType w:val="multilevel"/>
    <w:tmpl w:val="466AE70A"/>
    <w:lvl w:ilvl="0">
      <w:start w:val="1"/>
      <w:numFmt w:val="decimal"/>
      <w:lvlText w:val="%1."/>
      <w:lvlJc w:val="left"/>
      <w:pPr>
        <w:ind w:left="713" w:hanging="360"/>
      </w:pPr>
    </w:lvl>
    <w:lvl w:ilvl="1">
      <w:start w:val="1"/>
      <w:numFmt w:val="lowerLetter"/>
      <w:lvlText w:val="%2."/>
      <w:lvlJc w:val="left"/>
      <w:pPr>
        <w:ind w:left="1433" w:hanging="360"/>
      </w:pPr>
    </w:lvl>
    <w:lvl w:ilvl="2">
      <w:start w:val="1"/>
      <w:numFmt w:val="lowerRoman"/>
      <w:lvlText w:val="%3."/>
      <w:lvlJc w:val="right"/>
      <w:pPr>
        <w:ind w:left="2153" w:hanging="180"/>
      </w:pPr>
    </w:lvl>
    <w:lvl w:ilvl="3">
      <w:start w:val="1"/>
      <w:numFmt w:val="decimal"/>
      <w:lvlText w:val="%4."/>
      <w:lvlJc w:val="left"/>
      <w:pPr>
        <w:ind w:left="2873" w:hanging="360"/>
      </w:pPr>
    </w:lvl>
    <w:lvl w:ilvl="4">
      <w:start w:val="1"/>
      <w:numFmt w:val="lowerLetter"/>
      <w:lvlText w:val="%5."/>
      <w:lvlJc w:val="left"/>
      <w:pPr>
        <w:ind w:left="3593" w:hanging="360"/>
      </w:pPr>
    </w:lvl>
    <w:lvl w:ilvl="5">
      <w:start w:val="1"/>
      <w:numFmt w:val="lowerRoman"/>
      <w:lvlText w:val="%6."/>
      <w:lvlJc w:val="right"/>
      <w:pPr>
        <w:ind w:left="4313" w:hanging="180"/>
      </w:pPr>
    </w:lvl>
    <w:lvl w:ilvl="6">
      <w:start w:val="1"/>
      <w:numFmt w:val="decimal"/>
      <w:lvlText w:val="%7."/>
      <w:lvlJc w:val="left"/>
      <w:pPr>
        <w:ind w:left="5033" w:hanging="360"/>
      </w:pPr>
    </w:lvl>
    <w:lvl w:ilvl="7">
      <w:start w:val="1"/>
      <w:numFmt w:val="lowerLetter"/>
      <w:lvlText w:val="%8."/>
      <w:lvlJc w:val="left"/>
      <w:pPr>
        <w:ind w:left="5753" w:hanging="360"/>
      </w:pPr>
    </w:lvl>
    <w:lvl w:ilvl="8">
      <w:start w:val="1"/>
      <w:numFmt w:val="lowerRoman"/>
      <w:lvlText w:val="%9."/>
      <w:lvlJc w:val="right"/>
      <w:pPr>
        <w:ind w:left="6473"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43180"/>
    <w:rsid w:val="00270892"/>
    <w:rsid w:val="004D719F"/>
    <w:rsid w:val="009837CB"/>
    <w:rsid w:val="00A278AD"/>
    <w:rsid w:val="00D431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8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Heading2Char"/>
    <w:uiPriority w:val="9"/>
    <w:unhideWhenUsed/>
    <w:qFormat/>
    <w:rsid w:val="00C767D4"/>
    <w:pPr>
      <w:keepNext/>
      <w:keepLines/>
      <w:numPr>
        <w:numId w:val="1"/>
      </w:numPr>
      <w:pBdr>
        <w:top w:val="single" w:sz="4" w:space="1" w:color="000000"/>
        <w:left w:val="single" w:sz="4" w:space="4" w:color="000000"/>
        <w:bottom w:val="single" w:sz="4" w:space="1" w:color="000000"/>
        <w:right w:val="single" w:sz="4" w:space="4" w:color="000000"/>
      </w:pBdr>
      <w:shd w:val="clear" w:color="auto" w:fill="8EAADB" w:themeFill="accent1" w:themeFillTint="99"/>
      <w:spacing w:before="40" w:after="0" w:line="240" w:lineRule="auto"/>
      <w:ind w:hanging="720"/>
      <w:outlineLvl w:val="0"/>
    </w:pPr>
    <w:rPr>
      <w:rFonts w:asciiTheme="majorHAnsi" w:eastAsiaTheme="majorEastAsia" w:hAnsiTheme="majorHAnsi" w:cstheme="majorBidi"/>
      <w:b/>
      <w:color w:val="000000" w:themeColor="text1"/>
      <w:sz w:val="26"/>
      <w:szCs w:val="26"/>
    </w:rPr>
  </w:style>
  <w:style w:type="paragraph" w:customStyle="1" w:styleId="Heading3">
    <w:name w:val="Heading 3"/>
    <w:basedOn w:val="a"/>
    <w:next w:val="a"/>
    <w:link w:val="Heading3Char"/>
    <w:uiPriority w:val="9"/>
    <w:unhideWhenUsed/>
    <w:qFormat/>
    <w:rsid w:val="00C767D4"/>
    <w:pPr>
      <w:keepNext/>
      <w:keepLines/>
      <w:numPr>
        <w:ilvl w:val="1"/>
        <w:numId w:val="1"/>
      </w:numPr>
      <w:spacing w:before="40" w:after="0" w:line="240" w:lineRule="auto"/>
      <w:outlineLvl w:val="1"/>
    </w:pPr>
    <w:rPr>
      <w:rFonts w:ascii="Times New Roman" w:eastAsiaTheme="majorEastAsia" w:hAnsi="Times New Roman" w:cs="Times New Roman"/>
      <w:b/>
      <w:color w:val="000000" w:themeColor="text1"/>
    </w:rPr>
  </w:style>
  <w:style w:type="character" w:customStyle="1" w:styleId="HeaderChar">
    <w:name w:val="Header Char"/>
    <w:basedOn w:val="a0"/>
    <w:link w:val="Header"/>
    <w:uiPriority w:val="99"/>
    <w:qFormat/>
    <w:rsid w:val="00AE09EA"/>
  </w:style>
  <w:style w:type="character" w:customStyle="1" w:styleId="FooterChar">
    <w:name w:val="Footer Char"/>
    <w:basedOn w:val="a0"/>
    <w:link w:val="Footer"/>
    <w:uiPriority w:val="99"/>
    <w:qFormat/>
    <w:rsid w:val="00AE09EA"/>
  </w:style>
  <w:style w:type="character" w:customStyle="1" w:styleId="a3">
    <w:name w:val="Σύνδεσμος διαδικτύου"/>
    <w:basedOn w:val="a0"/>
    <w:uiPriority w:val="99"/>
    <w:unhideWhenUsed/>
    <w:rsid w:val="00AE09EA"/>
    <w:rPr>
      <w:color w:val="0563C1" w:themeColor="hyperlink"/>
      <w:u w:val="single"/>
    </w:rPr>
  </w:style>
  <w:style w:type="character" w:customStyle="1" w:styleId="Heading3Char">
    <w:name w:val="Heading 3 Char"/>
    <w:basedOn w:val="a0"/>
    <w:link w:val="Heading3"/>
    <w:uiPriority w:val="9"/>
    <w:qFormat/>
    <w:rsid w:val="00C767D4"/>
    <w:rPr>
      <w:rFonts w:ascii="Times New Roman" w:eastAsiaTheme="majorEastAsia" w:hAnsi="Times New Roman" w:cs="Times New Roman"/>
      <w:b/>
      <w:color w:val="000000" w:themeColor="text1"/>
    </w:rPr>
  </w:style>
  <w:style w:type="character" w:customStyle="1" w:styleId="Heading2Char">
    <w:name w:val="Heading 2 Char"/>
    <w:basedOn w:val="a0"/>
    <w:link w:val="Heading2"/>
    <w:uiPriority w:val="9"/>
    <w:qFormat/>
    <w:rsid w:val="00C767D4"/>
    <w:rPr>
      <w:rFonts w:asciiTheme="majorHAnsi" w:eastAsiaTheme="majorEastAsia" w:hAnsiTheme="majorHAnsi" w:cstheme="majorBidi"/>
      <w:b/>
      <w:color w:val="000000" w:themeColor="text1"/>
      <w:sz w:val="26"/>
      <w:szCs w:val="26"/>
      <w:shd w:val="clear" w:color="auto" w:fill="8EAADB"/>
    </w:rPr>
  </w:style>
  <w:style w:type="character" w:customStyle="1" w:styleId="fontstyle01">
    <w:name w:val="fontstyle01"/>
    <w:basedOn w:val="a0"/>
    <w:qFormat/>
    <w:rsid w:val="008526A6"/>
    <w:rPr>
      <w:rFonts w:ascii="Times New Roman" w:hAnsi="Times New Roman" w:cs="Times New Roman"/>
      <w:b w:val="0"/>
      <w:bCs w:val="0"/>
      <w:i w:val="0"/>
      <w:iCs w:val="0"/>
      <w:color w:val="000000"/>
      <w:sz w:val="22"/>
      <w:szCs w:val="22"/>
    </w:rPr>
  </w:style>
  <w:style w:type="paragraph" w:customStyle="1" w:styleId="a4">
    <w:name w:val="Επικεφαλίδα"/>
    <w:basedOn w:val="a"/>
    <w:next w:val="a5"/>
    <w:qFormat/>
    <w:rsid w:val="00D43180"/>
    <w:pPr>
      <w:keepNext/>
      <w:spacing w:before="240" w:after="120"/>
    </w:pPr>
    <w:rPr>
      <w:rFonts w:ascii="Liberation Sans" w:eastAsia="Microsoft YaHei" w:hAnsi="Liberation Sans" w:cs="Arial"/>
      <w:sz w:val="28"/>
      <w:szCs w:val="28"/>
    </w:rPr>
  </w:style>
  <w:style w:type="paragraph" w:styleId="a5">
    <w:name w:val="Body Text"/>
    <w:basedOn w:val="a"/>
    <w:rsid w:val="00D43180"/>
    <w:pPr>
      <w:spacing w:after="140" w:line="276" w:lineRule="auto"/>
    </w:pPr>
  </w:style>
  <w:style w:type="paragraph" w:styleId="a6">
    <w:name w:val="List"/>
    <w:basedOn w:val="a5"/>
    <w:rsid w:val="00D43180"/>
    <w:rPr>
      <w:rFonts w:cs="Arial"/>
    </w:rPr>
  </w:style>
  <w:style w:type="paragraph" w:customStyle="1" w:styleId="Caption">
    <w:name w:val="Caption"/>
    <w:basedOn w:val="a"/>
    <w:qFormat/>
    <w:rsid w:val="00D43180"/>
    <w:pPr>
      <w:suppressLineNumbers/>
      <w:spacing w:before="120" w:after="120"/>
    </w:pPr>
    <w:rPr>
      <w:rFonts w:cs="Arial"/>
      <w:i/>
      <w:iCs/>
      <w:sz w:val="24"/>
      <w:szCs w:val="24"/>
    </w:rPr>
  </w:style>
  <w:style w:type="paragraph" w:customStyle="1" w:styleId="a7">
    <w:name w:val="Ευρετήριο"/>
    <w:basedOn w:val="a"/>
    <w:qFormat/>
    <w:rsid w:val="00D43180"/>
    <w:pPr>
      <w:suppressLineNumbers/>
    </w:pPr>
    <w:rPr>
      <w:rFonts w:cs="Arial"/>
    </w:rPr>
  </w:style>
  <w:style w:type="paragraph" w:customStyle="1" w:styleId="a8">
    <w:name w:val="Κεφαλίδα και υποσέλιδο"/>
    <w:basedOn w:val="a"/>
    <w:qFormat/>
    <w:rsid w:val="00D43180"/>
  </w:style>
  <w:style w:type="paragraph" w:customStyle="1" w:styleId="Header">
    <w:name w:val="Header"/>
    <w:basedOn w:val="a"/>
    <w:link w:val="HeaderChar"/>
    <w:uiPriority w:val="99"/>
    <w:unhideWhenUsed/>
    <w:rsid w:val="00AE09EA"/>
    <w:pPr>
      <w:tabs>
        <w:tab w:val="center" w:pos="4153"/>
        <w:tab w:val="right" w:pos="8306"/>
      </w:tabs>
      <w:spacing w:after="0" w:line="240" w:lineRule="auto"/>
    </w:pPr>
  </w:style>
  <w:style w:type="paragraph" w:customStyle="1" w:styleId="Footer">
    <w:name w:val="Footer"/>
    <w:basedOn w:val="a"/>
    <w:link w:val="FooterChar"/>
    <w:uiPriority w:val="99"/>
    <w:unhideWhenUsed/>
    <w:rsid w:val="00AE09EA"/>
    <w:pPr>
      <w:tabs>
        <w:tab w:val="center" w:pos="4153"/>
        <w:tab w:val="right" w:pos="8306"/>
      </w:tabs>
      <w:spacing w:after="0" w:line="240" w:lineRule="auto"/>
    </w:pPr>
  </w:style>
  <w:style w:type="paragraph" w:styleId="a9">
    <w:name w:val="List Paragraph"/>
    <w:basedOn w:val="a"/>
    <w:uiPriority w:val="34"/>
    <w:qFormat/>
    <w:rsid w:val="00C767D4"/>
    <w:pPr>
      <w:spacing w:after="0" w:line="240" w:lineRule="auto"/>
      <w:ind w:left="720"/>
      <w:contextualSpacing/>
    </w:pPr>
    <w:rPr>
      <w:rFonts w:ascii="Times New Roman" w:hAnsi="Times New Roman" w:cs="Times New Roman"/>
    </w:rPr>
  </w:style>
  <w:style w:type="table" w:styleId="aa">
    <w:name w:val="Table Grid"/>
    <w:basedOn w:val="a1"/>
    <w:uiPriority w:val="39"/>
    <w:rsid w:val="00AE0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381D99"/>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ab">
    <w:name w:val="Balloon Text"/>
    <w:basedOn w:val="a"/>
    <w:link w:val="Char"/>
    <w:uiPriority w:val="99"/>
    <w:semiHidden/>
    <w:unhideWhenUsed/>
    <w:rsid w:val="00270892"/>
    <w:pPr>
      <w:spacing w:after="0" w:line="240" w:lineRule="auto"/>
    </w:pPr>
    <w:rPr>
      <w:rFonts w:ascii="Tahoma" w:hAnsi="Tahoma" w:cs="Tahoma"/>
      <w:sz w:val="16"/>
      <w:szCs w:val="16"/>
    </w:rPr>
  </w:style>
  <w:style w:type="character" w:customStyle="1" w:styleId="Char">
    <w:name w:val="Κείμενο πλαισίου Char"/>
    <w:basedOn w:val="a0"/>
    <w:link w:val="ab"/>
    <w:uiPriority w:val="99"/>
    <w:semiHidden/>
    <w:rsid w:val="00270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9C8C-5513-4F6A-9D99-49F3DB83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1394</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Manavis</dc:creator>
  <cp:lastModifiedBy>userPC</cp:lastModifiedBy>
  <cp:revision>2</cp:revision>
  <dcterms:created xsi:type="dcterms:W3CDTF">2021-04-21T08:37:00Z</dcterms:created>
  <dcterms:modified xsi:type="dcterms:W3CDTF">2021-04-21T08:37:00Z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